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89" w:rsidRPr="000313B7" w:rsidRDefault="00D72289" w:rsidP="00D72289">
      <w:pPr>
        <w:pStyle w:val="Tijeloteksta"/>
        <w:spacing w:line="360" w:lineRule="auto"/>
        <w:ind w:left="-284" w:right="-157"/>
      </w:pPr>
      <w:r>
        <w:rPr>
          <w:noProof/>
        </w:rPr>
        <w:drawing>
          <wp:inline distT="0" distB="0" distL="0" distR="0">
            <wp:extent cx="2371725" cy="41910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Pr="000313B7">
        <w:t xml:space="preserve">na temelju članka 6. Zakona o zakupu i kupoprodaji poslovnoga prostora (NN broj </w:t>
      </w:r>
      <w:proofErr w:type="spellStart"/>
      <w:r w:rsidRPr="000313B7">
        <w:t>125</w:t>
      </w:r>
      <w:proofErr w:type="spellEnd"/>
      <w:r w:rsidRPr="000313B7">
        <w:t>/</w:t>
      </w:r>
      <w:proofErr w:type="spellStart"/>
      <w:r w:rsidRPr="000313B7">
        <w:t>11</w:t>
      </w:r>
      <w:proofErr w:type="spellEnd"/>
      <w:r w:rsidRPr="000313B7">
        <w:t>) objavljuje</w:t>
      </w:r>
    </w:p>
    <w:p w:rsidR="00D72289" w:rsidRPr="000313B7" w:rsidRDefault="00D72289" w:rsidP="00D72289">
      <w:pPr>
        <w:pStyle w:val="Tijeloteksta"/>
        <w:spacing w:line="360" w:lineRule="auto"/>
        <w:ind w:left="-284" w:right="-157"/>
        <w:jc w:val="center"/>
        <w:rPr>
          <w:b/>
          <w:bCs/>
        </w:rPr>
      </w:pPr>
      <w:r w:rsidRPr="000313B7">
        <w:rPr>
          <w:b/>
          <w:bCs/>
        </w:rPr>
        <w:t xml:space="preserve">N A T J E Č A J ZA DAVANJE U ZAKUP </w:t>
      </w:r>
      <w:r w:rsidRPr="00DE34F6">
        <w:rPr>
          <w:b/>
          <w:bCs/>
        </w:rPr>
        <w:t xml:space="preserve">ZEMLJIŠTA U SASTAVU GROBLJA BORIK POVRŠINE </w:t>
      </w:r>
      <w:proofErr w:type="spellStart"/>
      <w:r w:rsidRPr="00DE34F6">
        <w:rPr>
          <w:b/>
          <w:bCs/>
        </w:rPr>
        <w:t>75</w:t>
      </w:r>
      <w:proofErr w:type="spellEnd"/>
      <w:r w:rsidRPr="00DE34F6">
        <w:rPr>
          <w:b/>
          <w:bCs/>
        </w:rPr>
        <w:t xml:space="preserve"> </w:t>
      </w:r>
      <w:proofErr w:type="spellStart"/>
      <w:r w:rsidRPr="00DE34F6">
        <w:rPr>
          <w:b/>
          <w:bCs/>
        </w:rPr>
        <w:t>M²</w:t>
      </w:r>
      <w:proofErr w:type="spellEnd"/>
      <w:r w:rsidRPr="00DE34F6">
        <w:rPr>
          <w:b/>
          <w:bCs/>
        </w:rPr>
        <w:t>, POKRAJ UPRAVNE ZGRADE</w:t>
      </w:r>
    </w:p>
    <w:p w:rsidR="00D72289" w:rsidRDefault="00D72289" w:rsidP="00D72289">
      <w:pPr>
        <w:spacing w:line="360" w:lineRule="auto"/>
        <w:ind w:left="-284"/>
        <w:jc w:val="both"/>
        <w:rPr>
          <w:rFonts w:ascii="Arial" w:hAnsi="Arial" w:cs="Arial"/>
        </w:rPr>
      </w:pPr>
      <w:r w:rsidRPr="000313B7">
        <w:rPr>
          <w:rFonts w:ascii="Arial" w:hAnsi="Arial" w:cs="Arial"/>
        </w:rPr>
        <w:t>Na natječaj se izlaž</w:t>
      </w:r>
      <w:r>
        <w:rPr>
          <w:rFonts w:ascii="Arial" w:hAnsi="Arial" w:cs="Arial"/>
        </w:rPr>
        <w:t>e</w:t>
      </w:r>
      <w:r w:rsidRPr="000313B7">
        <w:rPr>
          <w:rFonts w:ascii="Arial" w:hAnsi="Arial" w:cs="Arial"/>
        </w:rPr>
        <w:t xml:space="preserve"> </w:t>
      </w:r>
      <w:r w:rsidRPr="00DE34F6">
        <w:rPr>
          <w:rFonts w:ascii="Arial" w:hAnsi="Arial" w:cs="Arial"/>
          <w:bCs/>
        </w:rPr>
        <w:t>zemljišt</w:t>
      </w:r>
      <w:r>
        <w:rPr>
          <w:rFonts w:ascii="Arial" w:hAnsi="Arial" w:cs="Arial"/>
          <w:bCs/>
        </w:rPr>
        <w:t>e</w:t>
      </w:r>
      <w:r w:rsidRPr="00DE34F6">
        <w:rPr>
          <w:rFonts w:ascii="Arial" w:hAnsi="Arial" w:cs="Arial"/>
          <w:bCs/>
        </w:rPr>
        <w:t xml:space="preserve"> u sastavu groblja </w:t>
      </w:r>
      <w:r>
        <w:rPr>
          <w:rFonts w:ascii="Arial" w:hAnsi="Arial" w:cs="Arial"/>
          <w:bCs/>
        </w:rPr>
        <w:t>B</w:t>
      </w:r>
      <w:r w:rsidRPr="00DE34F6">
        <w:rPr>
          <w:rFonts w:ascii="Arial" w:hAnsi="Arial" w:cs="Arial"/>
          <w:bCs/>
        </w:rPr>
        <w:t xml:space="preserve">orik površine </w:t>
      </w:r>
      <w:proofErr w:type="spellStart"/>
      <w:r w:rsidRPr="00DE34F6">
        <w:rPr>
          <w:rFonts w:ascii="Arial" w:hAnsi="Arial" w:cs="Arial"/>
          <w:bCs/>
        </w:rPr>
        <w:t>75</w:t>
      </w:r>
      <w:proofErr w:type="spellEnd"/>
      <w:r w:rsidRPr="00DE34F6">
        <w:rPr>
          <w:rFonts w:ascii="Arial" w:hAnsi="Arial" w:cs="Arial"/>
          <w:bCs/>
        </w:rPr>
        <w:t xml:space="preserve"> </w:t>
      </w:r>
      <w:proofErr w:type="spellStart"/>
      <w:r w:rsidRPr="00DE34F6">
        <w:rPr>
          <w:rFonts w:ascii="Arial" w:hAnsi="Arial" w:cs="Arial"/>
          <w:bCs/>
        </w:rPr>
        <w:t>m²</w:t>
      </w:r>
      <w:proofErr w:type="spellEnd"/>
      <w:r w:rsidRPr="00DE34F6">
        <w:rPr>
          <w:rFonts w:ascii="Arial" w:hAnsi="Arial" w:cs="Arial"/>
          <w:bCs/>
        </w:rPr>
        <w:t>, pokraj upravne zgrade</w:t>
      </w:r>
      <w:r w:rsidRPr="00DE34F6">
        <w:rPr>
          <w:rFonts w:ascii="Arial" w:hAnsi="Arial" w:cs="Arial"/>
        </w:rPr>
        <w:t xml:space="preserve">: </w:t>
      </w: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1170"/>
        <w:gridCol w:w="1232"/>
        <w:gridCol w:w="1857"/>
        <w:gridCol w:w="3715"/>
        <w:gridCol w:w="1444"/>
      </w:tblGrid>
      <w:tr w:rsidR="00D72289" w:rsidTr="0032763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0" w:type="auto"/>
          </w:tcPr>
          <w:p w:rsidR="00D72289" w:rsidRPr="00685475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Zemljište</w:t>
            </w:r>
          </w:p>
        </w:tc>
        <w:tc>
          <w:tcPr>
            <w:tcW w:w="0" w:type="auto"/>
          </w:tcPr>
          <w:p w:rsidR="00D72289" w:rsidRPr="00685475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Površina </w:t>
            </w:r>
            <w:proofErr w:type="spellStart"/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</w:p>
        </w:tc>
        <w:tc>
          <w:tcPr>
            <w:tcW w:w="0" w:type="auto"/>
          </w:tcPr>
          <w:p w:rsidR="00D72289" w:rsidRPr="00067422" w:rsidRDefault="00D72289" w:rsidP="00327638">
            <w:pPr>
              <w:pStyle w:val="Naslov4"/>
            </w:pPr>
            <w:r w:rsidRPr="00067422">
              <w:t>Namjena</w:t>
            </w:r>
            <w:r>
              <w:t xml:space="preserve"> zemljišta</w:t>
            </w:r>
          </w:p>
        </w:tc>
        <w:tc>
          <w:tcPr>
            <w:tcW w:w="0" w:type="auto"/>
          </w:tcPr>
          <w:p w:rsidR="00D72289" w:rsidRPr="00067422" w:rsidRDefault="00D72289" w:rsidP="003276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475">
              <w:rPr>
                <w:rFonts w:ascii="Arial" w:hAnsi="Arial" w:cs="Arial"/>
                <w:b/>
                <w:sz w:val="22"/>
                <w:szCs w:val="22"/>
              </w:rPr>
              <w:t xml:space="preserve">Početni iznos zakupnine </w:t>
            </w:r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za razdoblje 01.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.201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. -</w:t>
            </w:r>
            <w:r w:rsidRPr="006854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. godine</w:t>
            </w:r>
            <w:r w:rsidRPr="006854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kn/</w:t>
            </w:r>
            <w:proofErr w:type="spellStart"/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m²</w:t>
            </w:r>
            <w:proofErr w:type="spellEnd"/>
            <w:r w:rsidRPr="00685475">
              <w:rPr>
                <w:rFonts w:ascii="Arial" w:hAnsi="Arial" w:cs="Arial"/>
                <w:b/>
                <w:bCs/>
                <w:sz w:val="22"/>
                <w:szCs w:val="22"/>
              </w:rPr>
              <w:t>/ mjesečno bez PDV-a</w:t>
            </w:r>
          </w:p>
        </w:tc>
        <w:tc>
          <w:tcPr>
            <w:tcW w:w="0" w:type="auto"/>
          </w:tcPr>
          <w:p w:rsidR="00D72289" w:rsidRPr="00DF1F42" w:rsidRDefault="00D72289" w:rsidP="00327638">
            <w:pPr>
              <w:pStyle w:val="Tijeloteksta"/>
              <w:jc w:val="center"/>
              <w:rPr>
                <w:b/>
                <w:bCs/>
              </w:rPr>
            </w:pPr>
            <w:r w:rsidRPr="00DF1F42">
              <w:rPr>
                <w:b/>
                <w:bCs/>
              </w:rPr>
              <w:t>Jamčevina</w:t>
            </w:r>
          </w:p>
          <w:p w:rsidR="00D72289" w:rsidRPr="00DF1F42" w:rsidRDefault="00D72289" w:rsidP="00327638">
            <w:pPr>
              <w:pStyle w:val="Tijeloteksta"/>
              <w:jc w:val="center"/>
              <w:rPr>
                <w:b/>
                <w:bCs/>
              </w:rPr>
            </w:pPr>
            <w:r w:rsidRPr="00DF1F42">
              <w:rPr>
                <w:b/>
                <w:bCs/>
              </w:rPr>
              <w:t>kn</w:t>
            </w:r>
          </w:p>
          <w:p w:rsidR="00D72289" w:rsidRPr="00613899" w:rsidRDefault="00D72289" w:rsidP="003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289" w:rsidTr="00327638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0" w:type="auto"/>
            <w:vAlign w:val="center"/>
          </w:tcPr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D72289" w:rsidRPr="00FD1303" w:rsidRDefault="00D72289" w:rsidP="003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Izlaganje klesarskih eksponata</w:t>
            </w:r>
          </w:p>
        </w:tc>
        <w:tc>
          <w:tcPr>
            <w:tcW w:w="0" w:type="auto"/>
            <w:vAlign w:val="center"/>
          </w:tcPr>
          <w:p w:rsidR="00D72289" w:rsidRPr="0014110B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proofErr w:type="spellEnd"/>
            <w:r w:rsidRPr="0014110B">
              <w:rPr>
                <w:rFonts w:ascii="Arial" w:hAnsi="Arial" w:cs="Arial"/>
                <w:b/>
                <w:sz w:val="22"/>
                <w:szCs w:val="22"/>
              </w:rPr>
              <w:t>,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14110B">
              <w:rPr>
                <w:rFonts w:ascii="Arial" w:hAnsi="Arial" w:cs="Arial"/>
                <w:b/>
                <w:sz w:val="22"/>
                <w:szCs w:val="22"/>
              </w:rPr>
              <w:t>0</w:t>
            </w:r>
            <w:proofErr w:type="spellEnd"/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2289" w:rsidRPr="001F2F41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1F2F4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1F2F41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 w:rsidRPr="001F2F4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proofErr w:type="spellStart"/>
            <w:r w:rsidRPr="001F2F41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2289" w:rsidRPr="00804FE3" w:rsidRDefault="00D72289" w:rsidP="003276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2289" w:rsidRDefault="00D72289" w:rsidP="00D72289">
      <w:pPr>
        <w:ind w:left="-284"/>
        <w:jc w:val="both"/>
        <w:rPr>
          <w:rFonts w:ascii="Arial" w:hAnsi="Arial" w:cs="Arial"/>
        </w:rPr>
      </w:pPr>
    </w:p>
    <w:p w:rsidR="00D72289" w:rsidRDefault="00D72289" w:rsidP="00D72289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Zemljište</w:t>
      </w:r>
      <w:r w:rsidRPr="00031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0313B7">
        <w:rPr>
          <w:rFonts w:ascii="Arial" w:hAnsi="Arial" w:cs="Arial"/>
        </w:rPr>
        <w:t>daj</w:t>
      </w:r>
      <w:r>
        <w:rPr>
          <w:rFonts w:ascii="Arial" w:hAnsi="Arial" w:cs="Arial"/>
        </w:rPr>
        <w:t>e</w:t>
      </w:r>
      <w:r w:rsidRPr="000313B7">
        <w:rPr>
          <w:rFonts w:ascii="Arial" w:hAnsi="Arial" w:cs="Arial"/>
        </w:rPr>
        <w:t xml:space="preserve"> se u zakup najpovoljnijem ponuditelju na određeno vrijeme i to od </w:t>
      </w:r>
      <w:proofErr w:type="spellStart"/>
      <w:r w:rsidRPr="000313B7">
        <w:rPr>
          <w:rFonts w:ascii="Arial" w:hAnsi="Arial" w:cs="Arial"/>
          <w:b/>
          <w:bCs/>
        </w:rPr>
        <w:t>01</w:t>
      </w:r>
      <w:proofErr w:type="spellEnd"/>
      <w:r w:rsidRPr="000313B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kolovoza</w:t>
      </w:r>
      <w:r w:rsidRPr="000313B7">
        <w:rPr>
          <w:rFonts w:ascii="Arial" w:hAnsi="Arial" w:cs="Arial"/>
          <w:b/>
          <w:bCs/>
        </w:rPr>
        <w:t xml:space="preserve"> </w:t>
      </w:r>
      <w:proofErr w:type="spellStart"/>
      <w:r w:rsidRPr="000313B7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5</w:t>
      </w:r>
      <w:proofErr w:type="spellEnd"/>
      <w:r w:rsidRPr="000313B7">
        <w:rPr>
          <w:rFonts w:ascii="Arial" w:hAnsi="Arial" w:cs="Arial"/>
          <w:b/>
          <w:bCs/>
        </w:rPr>
        <w:t xml:space="preserve">. do zaključno s </w:t>
      </w:r>
      <w:proofErr w:type="spellStart"/>
      <w:r w:rsidRPr="000313B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1</w:t>
      </w:r>
      <w:proofErr w:type="spellEnd"/>
      <w:r w:rsidRPr="000313B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srpnjem</w:t>
      </w:r>
      <w:r w:rsidRPr="000313B7">
        <w:rPr>
          <w:rFonts w:ascii="Arial" w:hAnsi="Arial" w:cs="Arial"/>
          <w:b/>
          <w:bCs/>
        </w:rPr>
        <w:t xml:space="preserve"> </w:t>
      </w:r>
      <w:proofErr w:type="spellStart"/>
      <w:r w:rsidRPr="000313B7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20</w:t>
      </w:r>
      <w:proofErr w:type="spellEnd"/>
      <w:r w:rsidRPr="000313B7">
        <w:rPr>
          <w:rFonts w:ascii="Arial" w:hAnsi="Arial" w:cs="Arial"/>
          <w:b/>
          <w:bCs/>
        </w:rPr>
        <w:t xml:space="preserve">. godine. </w:t>
      </w:r>
      <w:r w:rsidRPr="000313B7">
        <w:rPr>
          <w:rFonts w:ascii="Arial" w:hAnsi="Arial" w:cs="Arial"/>
        </w:rPr>
        <w:t xml:space="preserve">Kriterij za odabir najpovoljnijeg ponuditelja je najveći ponuđeni iznos zakupnine za predmetno razdoblje. Porez na dodanu vrijednost plaća zakupnik. </w:t>
      </w:r>
      <w:r>
        <w:rPr>
          <w:rFonts w:ascii="Arial" w:hAnsi="Arial" w:cs="Arial"/>
        </w:rPr>
        <w:t>Zakupnik</w:t>
      </w:r>
      <w:r w:rsidRPr="000313B7">
        <w:rPr>
          <w:rFonts w:ascii="Arial" w:hAnsi="Arial" w:cs="Arial"/>
        </w:rPr>
        <w:t xml:space="preserve"> mora zadržati namjen</w:t>
      </w:r>
      <w:r>
        <w:rPr>
          <w:rFonts w:ascii="Arial" w:hAnsi="Arial" w:cs="Arial"/>
        </w:rPr>
        <w:t>u</w:t>
      </w:r>
      <w:r w:rsidRPr="000313B7">
        <w:rPr>
          <w:rFonts w:ascii="Arial" w:hAnsi="Arial" w:cs="Arial"/>
        </w:rPr>
        <w:t xml:space="preserve"> predviđen</w:t>
      </w:r>
      <w:r>
        <w:rPr>
          <w:rFonts w:ascii="Arial" w:hAnsi="Arial" w:cs="Arial"/>
        </w:rPr>
        <w:t>u</w:t>
      </w:r>
      <w:r w:rsidRPr="000313B7">
        <w:rPr>
          <w:rFonts w:ascii="Arial" w:hAnsi="Arial" w:cs="Arial"/>
        </w:rPr>
        <w:t xml:space="preserve"> natječajem, a za eventualnu promjenu </w:t>
      </w:r>
      <w:r>
        <w:rPr>
          <w:rFonts w:ascii="Arial" w:hAnsi="Arial" w:cs="Arial"/>
        </w:rPr>
        <w:t>namjene</w:t>
      </w:r>
      <w:r w:rsidRPr="000313B7">
        <w:rPr>
          <w:rFonts w:ascii="Arial" w:hAnsi="Arial" w:cs="Arial"/>
        </w:rPr>
        <w:t xml:space="preserve"> zakupnik je dužan ishoditi odobrenje </w:t>
      </w:r>
      <w:r>
        <w:rPr>
          <w:rFonts w:ascii="Arial" w:hAnsi="Arial" w:cs="Arial"/>
        </w:rPr>
        <w:t>Zakupodavca</w:t>
      </w:r>
      <w:r w:rsidRPr="000313B7">
        <w:rPr>
          <w:rFonts w:ascii="Arial" w:hAnsi="Arial" w:cs="Arial"/>
        </w:rPr>
        <w:t xml:space="preserve">. Zakupnik plaća predujam u iznosu </w:t>
      </w:r>
      <w:r w:rsidRPr="000313B7">
        <w:rPr>
          <w:rFonts w:ascii="Arial" w:hAnsi="Arial" w:cs="Arial"/>
          <w:b/>
        </w:rPr>
        <w:t>10</w:t>
      </w:r>
      <w:r w:rsidRPr="000313B7">
        <w:rPr>
          <w:rFonts w:ascii="Arial" w:hAnsi="Arial" w:cs="Arial"/>
        </w:rPr>
        <w:t xml:space="preserve"> % cjelokupnog iznosa zakupnine, za navedeno razdoblje – uvećano za PDV. </w:t>
      </w:r>
      <w:r w:rsidRPr="000313B7">
        <w:rPr>
          <w:rFonts w:ascii="Arial" w:hAnsi="Arial" w:cs="Arial"/>
          <w:color w:val="000000"/>
        </w:rPr>
        <w:t>Komunalac d.o.</w:t>
      </w:r>
      <w:smartTag w:uri="urn:schemas-microsoft-com:office:smarttags" w:element="PersonName">
        <w:smartTagPr>
          <w:attr w:name="ProductID" w:val="o. Bjelovar"/>
        </w:smartTagPr>
        <w:r w:rsidRPr="000313B7">
          <w:rPr>
            <w:rFonts w:ascii="Arial" w:hAnsi="Arial" w:cs="Arial"/>
            <w:color w:val="000000"/>
          </w:rPr>
          <w:t>o. Bjelovar</w:t>
        </w:r>
      </w:smartTag>
      <w:r w:rsidRPr="000313B7">
        <w:rPr>
          <w:rFonts w:ascii="Arial" w:hAnsi="Arial" w:cs="Arial"/>
          <w:color w:val="000000"/>
        </w:rPr>
        <w:t xml:space="preserve"> svaki mjesec ispostavlja račun za zakupninu čiji iznos odgovara umnošku ugovorene cijene po </w:t>
      </w:r>
      <w:proofErr w:type="spellStart"/>
      <w:r w:rsidRPr="000313B7">
        <w:rPr>
          <w:rFonts w:ascii="Arial" w:hAnsi="Arial" w:cs="Arial"/>
          <w:color w:val="000000"/>
        </w:rPr>
        <w:t>m²</w:t>
      </w:r>
      <w:proofErr w:type="spellEnd"/>
      <w:r w:rsidRPr="000313B7">
        <w:rPr>
          <w:rFonts w:ascii="Arial" w:hAnsi="Arial" w:cs="Arial"/>
          <w:color w:val="000000"/>
        </w:rPr>
        <w:t xml:space="preserve"> i površine objekta u </w:t>
      </w:r>
      <w:proofErr w:type="spellStart"/>
      <w:r w:rsidRPr="000313B7">
        <w:rPr>
          <w:rFonts w:ascii="Arial" w:hAnsi="Arial" w:cs="Arial"/>
          <w:color w:val="000000"/>
        </w:rPr>
        <w:t>m²</w:t>
      </w:r>
      <w:proofErr w:type="spellEnd"/>
      <w:r w:rsidRPr="000313B7">
        <w:rPr>
          <w:rFonts w:ascii="Arial" w:hAnsi="Arial" w:cs="Arial"/>
          <w:color w:val="000000"/>
        </w:rPr>
        <w:t>. Na tako izračunati iznos zakupnine obračunati će se porez na dodanu vrijednost</w:t>
      </w:r>
      <w:r>
        <w:rPr>
          <w:rFonts w:ascii="Arial" w:hAnsi="Arial" w:cs="Arial"/>
          <w:color w:val="000000"/>
        </w:rPr>
        <w:t>.</w:t>
      </w:r>
      <w:r w:rsidRPr="000313B7">
        <w:rPr>
          <w:rFonts w:ascii="Arial" w:hAnsi="Arial" w:cs="Arial"/>
          <w:color w:val="000000"/>
        </w:rPr>
        <w:t xml:space="preserve"> </w:t>
      </w:r>
      <w:r w:rsidRPr="000313B7">
        <w:rPr>
          <w:rFonts w:ascii="Arial" w:hAnsi="Arial" w:cs="Arial"/>
          <w:b/>
          <w:color w:val="000000"/>
        </w:rPr>
        <w:t>10</w:t>
      </w:r>
      <w:r w:rsidRPr="000313B7">
        <w:rPr>
          <w:rFonts w:ascii="Arial" w:hAnsi="Arial" w:cs="Arial"/>
          <w:color w:val="000000"/>
        </w:rPr>
        <w:t xml:space="preserve">% iznosa računa podmiriti će se iz uplaćenog predujma, a preostalih </w:t>
      </w:r>
      <w:proofErr w:type="spellStart"/>
      <w:r w:rsidRPr="000313B7">
        <w:rPr>
          <w:rFonts w:ascii="Arial" w:hAnsi="Arial" w:cs="Arial"/>
          <w:b/>
          <w:color w:val="000000"/>
        </w:rPr>
        <w:t>90</w:t>
      </w:r>
      <w:proofErr w:type="spellEnd"/>
      <w:r w:rsidRPr="000313B7">
        <w:rPr>
          <w:rFonts w:ascii="Arial" w:hAnsi="Arial" w:cs="Arial"/>
          <w:color w:val="000000"/>
        </w:rPr>
        <w:t>% iznosa računa zakupnik je dužan uplatiti na žiro-račun Komunalca d.o.o. prema ispostavljenom računu. Komunalac će na svakom računu naznačiti koji dio računa se podmiruje iz predujma a koji iznos zakupnik treba uplatiti. U slučaju zakonskih promjena visine stope PDV-a Komunalac d.o.o. će obračunavati PDV sukladno važećim zakonskim</w:t>
      </w:r>
      <w:r w:rsidRPr="000313B7">
        <w:rPr>
          <w:rFonts w:ascii="Arial" w:hAnsi="Arial" w:cs="Arial"/>
        </w:rPr>
        <w:t xml:space="preserve"> propisima, a zakupnik će prihvatiti  izdane račune i platiti ih da budu podmireni u cijelosti. Natjecati se mogu samo </w:t>
      </w:r>
      <w:r w:rsidRPr="000313B7">
        <w:rPr>
          <w:rFonts w:ascii="Arial" w:hAnsi="Arial" w:cs="Arial"/>
          <w:color w:val="000000"/>
        </w:rPr>
        <w:t>pravne i fizičke osobe registrirane za obavljanje naprijed navedene djelatnosti utvrđene namjenom prostora, dostavom pismene ponude u zatvorenom omotu s napomenom</w:t>
      </w:r>
      <w:r w:rsidRPr="000313B7">
        <w:rPr>
          <w:rFonts w:ascii="Arial" w:hAnsi="Arial" w:cs="Arial"/>
        </w:rPr>
        <w:t xml:space="preserve"> </w:t>
      </w:r>
      <w:r w:rsidRPr="000313B7">
        <w:rPr>
          <w:rFonts w:ascii="Arial" w:hAnsi="Arial" w:cs="Arial"/>
          <w:b/>
          <w:bCs/>
        </w:rPr>
        <w:t xml:space="preserve">"NE OTVARAJ ZA NATJEČAJ – </w:t>
      </w:r>
      <w:r>
        <w:rPr>
          <w:rFonts w:ascii="Arial" w:hAnsi="Arial" w:cs="Arial"/>
          <w:b/>
          <w:bCs/>
        </w:rPr>
        <w:t>GROBLJE BORIK</w:t>
      </w:r>
      <w:r w:rsidRPr="000313B7">
        <w:rPr>
          <w:rFonts w:ascii="Arial" w:hAnsi="Arial" w:cs="Arial"/>
          <w:b/>
          <w:bCs/>
        </w:rPr>
        <w:t xml:space="preserve">" </w:t>
      </w:r>
      <w:r w:rsidRPr="000313B7">
        <w:rPr>
          <w:rFonts w:ascii="Arial" w:hAnsi="Arial" w:cs="Arial"/>
        </w:rPr>
        <w:t xml:space="preserve">na adresu </w:t>
      </w:r>
      <w:r w:rsidRPr="000313B7">
        <w:rPr>
          <w:rFonts w:ascii="Arial" w:hAnsi="Arial" w:cs="Arial"/>
          <w:b/>
          <w:bCs/>
        </w:rPr>
        <w:t xml:space="preserve">Komunalac </w:t>
      </w:r>
      <w:smartTag w:uri="urn:schemas-microsoft-com:office:smarttags" w:element="PersonName">
        <w:smartTagPr>
          <w:attr w:name="ProductID" w:val="d. o."/>
        </w:smartTagPr>
        <w:r w:rsidRPr="000313B7">
          <w:rPr>
            <w:rFonts w:ascii="Arial" w:hAnsi="Arial" w:cs="Arial"/>
            <w:b/>
            <w:bCs/>
          </w:rPr>
          <w:t>d. o.</w:t>
        </w:r>
      </w:smartTag>
      <w:r w:rsidRPr="000313B7">
        <w:rPr>
          <w:rFonts w:ascii="Arial" w:hAnsi="Arial" w:cs="Arial"/>
          <w:b/>
          <w:bCs/>
        </w:rPr>
        <w:t xml:space="preserve"> o. Bjelovar, Ferde Livadića </w:t>
      </w:r>
      <w:smartTag w:uri="urn:schemas-microsoft-com:office:smarttags" w:element="metricconverter">
        <w:smartTagPr>
          <w:attr w:name="ProductID" w:val="14 a"/>
        </w:smartTagPr>
        <w:r w:rsidRPr="000313B7">
          <w:rPr>
            <w:rFonts w:ascii="Arial" w:hAnsi="Arial" w:cs="Arial"/>
            <w:b/>
            <w:bCs/>
          </w:rPr>
          <w:t>14 a</w:t>
        </w:r>
      </w:smartTag>
      <w:r w:rsidRPr="000313B7">
        <w:rPr>
          <w:rFonts w:ascii="Arial" w:hAnsi="Arial" w:cs="Arial"/>
          <w:b/>
          <w:bCs/>
        </w:rPr>
        <w:t xml:space="preserve">,  </w:t>
      </w:r>
      <w:proofErr w:type="spellStart"/>
      <w:r w:rsidRPr="000313B7">
        <w:rPr>
          <w:rFonts w:ascii="Arial" w:hAnsi="Arial" w:cs="Arial"/>
          <w:b/>
          <w:bCs/>
        </w:rPr>
        <w:t>43000</w:t>
      </w:r>
      <w:proofErr w:type="spellEnd"/>
      <w:r w:rsidRPr="000313B7">
        <w:rPr>
          <w:rFonts w:ascii="Arial" w:hAnsi="Arial" w:cs="Arial"/>
          <w:b/>
          <w:bCs/>
        </w:rPr>
        <w:t xml:space="preserve"> Bjelovar. </w:t>
      </w:r>
      <w:r w:rsidRPr="000313B7">
        <w:rPr>
          <w:rFonts w:ascii="Arial" w:hAnsi="Arial" w:cs="Arial"/>
        </w:rPr>
        <w:t xml:space="preserve">Sudionici natječaja dužni su uplatiti jamčevinu u naprijed navedenom iznosu na poslovni račun kod Erste &amp; </w:t>
      </w:r>
      <w:proofErr w:type="spellStart"/>
      <w:r w:rsidRPr="000313B7">
        <w:rPr>
          <w:rFonts w:ascii="Arial" w:hAnsi="Arial" w:cs="Arial"/>
        </w:rPr>
        <w:t>Steiermarkische</w:t>
      </w:r>
      <w:proofErr w:type="spellEnd"/>
      <w:r w:rsidRPr="000313B7">
        <w:rPr>
          <w:rFonts w:ascii="Arial" w:hAnsi="Arial" w:cs="Arial"/>
        </w:rPr>
        <w:t xml:space="preserve"> bank </w:t>
      </w:r>
      <w:proofErr w:type="spellStart"/>
      <w:r w:rsidRPr="000313B7">
        <w:rPr>
          <w:rFonts w:ascii="Arial" w:hAnsi="Arial" w:cs="Arial"/>
        </w:rPr>
        <w:t>d.d</w:t>
      </w:r>
      <w:proofErr w:type="spellEnd"/>
      <w:r w:rsidRPr="000313B7">
        <w:rPr>
          <w:rFonts w:ascii="Arial" w:hAnsi="Arial" w:cs="Arial"/>
        </w:rPr>
        <w:t xml:space="preserve">. </w:t>
      </w:r>
      <w:r w:rsidRPr="000313B7">
        <w:rPr>
          <w:rFonts w:ascii="Arial" w:hAnsi="Arial" w:cs="Arial"/>
        </w:rPr>
        <w:lastRenderedPageBreak/>
        <w:t xml:space="preserve">broj: </w:t>
      </w:r>
      <w:proofErr w:type="spellStart"/>
      <w:r w:rsidRPr="000313B7">
        <w:rPr>
          <w:rFonts w:ascii="Arial" w:hAnsi="Arial" w:cs="Arial"/>
          <w:b/>
          <w:bCs/>
        </w:rPr>
        <w:t>2402006</w:t>
      </w:r>
      <w:proofErr w:type="spellEnd"/>
      <w:r w:rsidRPr="000313B7">
        <w:rPr>
          <w:rFonts w:ascii="Arial" w:hAnsi="Arial" w:cs="Arial"/>
          <w:b/>
          <w:bCs/>
        </w:rPr>
        <w:t>-</w:t>
      </w:r>
      <w:proofErr w:type="spellStart"/>
      <w:r w:rsidRPr="000313B7">
        <w:rPr>
          <w:rFonts w:ascii="Arial" w:hAnsi="Arial" w:cs="Arial"/>
          <w:b/>
          <w:bCs/>
        </w:rPr>
        <w:t>1100000133</w:t>
      </w:r>
      <w:proofErr w:type="spellEnd"/>
      <w:r w:rsidRPr="000313B7">
        <w:rPr>
          <w:rFonts w:ascii="Arial" w:hAnsi="Arial" w:cs="Arial"/>
        </w:rPr>
        <w:t xml:space="preserve">. Ponudi je potrebno priložiti dokaz o uplaćenoj jamčevini jer se u protivnom ponuda neće uzeti u obzir. </w:t>
      </w:r>
      <w:r w:rsidRPr="00DA68CF">
        <w:rPr>
          <w:rFonts w:ascii="Arial" w:hAnsi="Arial" w:cs="Arial"/>
        </w:rPr>
        <w:t xml:space="preserve">Natjecatelji koji ostvaruju pravo na prvenstvo kod sklapanja ugovora o zakupu sukladno Zakonu o pravima hrvatskih branitelja iz Domovinskog rata i članova njihovih obitelji (NN </w:t>
      </w:r>
      <w:proofErr w:type="spellStart"/>
      <w:r w:rsidRPr="00DA68CF">
        <w:rPr>
          <w:rFonts w:ascii="Arial" w:hAnsi="Arial" w:cs="Arial"/>
        </w:rPr>
        <w:t>174</w:t>
      </w:r>
      <w:proofErr w:type="spellEnd"/>
      <w:r w:rsidRPr="00DA68CF">
        <w:rPr>
          <w:rFonts w:ascii="Arial" w:hAnsi="Arial" w:cs="Arial"/>
        </w:rPr>
        <w:t>/</w:t>
      </w:r>
      <w:proofErr w:type="spellStart"/>
      <w:r w:rsidRPr="00DA68CF">
        <w:rPr>
          <w:rFonts w:ascii="Arial" w:hAnsi="Arial" w:cs="Arial"/>
        </w:rPr>
        <w:t>04</w:t>
      </w:r>
      <w:proofErr w:type="spellEnd"/>
      <w:r w:rsidRPr="00DA68CF">
        <w:rPr>
          <w:rFonts w:ascii="Arial" w:hAnsi="Arial" w:cs="Arial"/>
        </w:rPr>
        <w:t xml:space="preserve">, </w:t>
      </w:r>
      <w:hyperlink r:id="rId6" w:history="1">
        <w:proofErr w:type="spellStart"/>
        <w:r w:rsidRPr="00DA68CF">
          <w:rPr>
            <w:rFonts w:ascii="Arial" w:hAnsi="Arial" w:cs="Arial"/>
          </w:rPr>
          <w:t>92</w:t>
        </w:r>
        <w:proofErr w:type="spellEnd"/>
        <w:r w:rsidRPr="00DA68CF">
          <w:rPr>
            <w:rFonts w:ascii="Arial" w:hAnsi="Arial" w:cs="Arial"/>
          </w:rPr>
          <w:t>/</w:t>
        </w:r>
        <w:proofErr w:type="spellStart"/>
        <w:r w:rsidRPr="00DA68CF">
          <w:rPr>
            <w:rFonts w:ascii="Arial" w:hAnsi="Arial" w:cs="Arial"/>
          </w:rPr>
          <w:t>05</w:t>
        </w:r>
        <w:proofErr w:type="spellEnd"/>
      </w:hyperlink>
      <w:r w:rsidRPr="00DA68CF">
        <w:rPr>
          <w:rFonts w:ascii="Arial" w:hAnsi="Arial" w:cs="Arial"/>
        </w:rPr>
        <w:t xml:space="preserve">, </w:t>
      </w:r>
      <w:hyperlink r:id="rId7" w:history="1">
        <w:proofErr w:type="spellStart"/>
        <w:r w:rsidRPr="00DA68CF">
          <w:rPr>
            <w:rFonts w:ascii="Arial" w:hAnsi="Arial" w:cs="Arial"/>
          </w:rPr>
          <w:t>02</w:t>
        </w:r>
        <w:proofErr w:type="spellEnd"/>
        <w:r w:rsidRPr="00DA68CF">
          <w:rPr>
            <w:rFonts w:ascii="Arial" w:hAnsi="Arial" w:cs="Arial"/>
          </w:rPr>
          <w:t>/</w:t>
        </w:r>
        <w:proofErr w:type="spellStart"/>
        <w:r w:rsidRPr="00DA68CF">
          <w:rPr>
            <w:rFonts w:ascii="Arial" w:hAnsi="Arial" w:cs="Arial"/>
          </w:rPr>
          <w:t>07</w:t>
        </w:r>
        <w:proofErr w:type="spellEnd"/>
      </w:hyperlink>
      <w:r w:rsidRPr="00DA68CF">
        <w:rPr>
          <w:rFonts w:ascii="Arial" w:hAnsi="Arial" w:cs="Arial"/>
        </w:rPr>
        <w:t xml:space="preserve">, </w:t>
      </w:r>
      <w:hyperlink r:id="rId8" w:history="1">
        <w:proofErr w:type="spellStart"/>
        <w:r w:rsidRPr="00DA68CF">
          <w:rPr>
            <w:rFonts w:ascii="Arial" w:hAnsi="Arial" w:cs="Arial"/>
          </w:rPr>
          <w:t>107</w:t>
        </w:r>
        <w:proofErr w:type="spellEnd"/>
        <w:r w:rsidRPr="00DA68CF">
          <w:rPr>
            <w:rFonts w:ascii="Arial" w:hAnsi="Arial" w:cs="Arial"/>
          </w:rPr>
          <w:t>/</w:t>
        </w:r>
        <w:proofErr w:type="spellStart"/>
        <w:r w:rsidRPr="00DA68CF">
          <w:rPr>
            <w:rFonts w:ascii="Arial" w:hAnsi="Arial" w:cs="Arial"/>
          </w:rPr>
          <w:t>07</w:t>
        </w:r>
        <w:proofErr w:type="spellEnd"/>
      </w:hyperlink>
      <w:r w:rsidRPr="00DA68CF">
        <w:rPr>
          <w:rFonts w:ascii="Arial" w:hAnsi="Arial" w:cs="Arial"/>
        </w:rPr>
        <w:t xml:space="preserve">, </w:t>
      </w:r>
      <w:hyperlink r:id="rId9" w:history="1">
        <w:proofErr w:type="spellStart"/>
        <w:r w:rsidRPr="00DA68CF">
          <w:rPr>
            <w:rFonts w:ascii="Arial" w:hAnsi="Arial" w:cs="Arial"/>
          </w:rPr>
          <w:t>65</w:t>
        </w:r>
        <w:proofErr w:type="spellEnd"/>
        <w:r w:rsidRPr="00DA68CF">
          <w:rPr>
            <w:rFonts w:ascii="Arial" w:hAnsi="Arial" w:cs="Arial"/>
          </w:rPr>
          <w:t>/09</w:t>
        </w:r>
      </w:hyperlink>
      <w:r w:rsidRPr="00DA68CF">
        <w:rPr>
          <w:rFonts w:ascii="Arial" w:hAnsi="Arial" w:cs="Arial"/>
        </w:rPr>
        <w:t xml:space="preserve">, </w:t>
      </w:r>
      <w:hyperlink r:id="rId10" w:history="1">
        <w:proofErr w:type="spellStart"/>
        <w:r w:rsidRPr="00DA68CF">
          <w:rPr>
            <w:rFonts w:ascii="Arial" w:hAnsi="Arial" w:cs="Arial"/>
          </w:rPr>
          <w:t>137</w:t>
        </w:r>
        <w:proofErr w:type="spellEnd"/>
        <w:r w:rsidRPr="00DA68CF">
          <w:rPr>
            <w:rFonts w:ascii="Arial" w:hAnsi="Arial" w:cs="Arial"/>
          </w:rPr>
          <w:t>/09</w:t>
        </w:r>
      </w:hyperlink>
      <w:r w:rsidRPr="00DA68CF">
        <w:rPr>
          <w:rFonts w:ascii="Arial" w:hAnsi="Arial" w:cs="Arial"/>
        </w:rPr>
        <w:t xml:space="preserve">, </w:t>
      </w:r>
      <w:hyperlink r:id="rId11" w:history="1">
        <w:proofErr w:type="spellStart"/>
        <w:r w:rsidRPr="00DA68CF">
          <w:rPr>
            <w:rFonts w:ascii="Arial" w:hAnsi="Arial" w:cs="Arial"/>
          </w:rPr>
          <w:t>146</w:t>
        </w:r>
        <w:proofErr w:type="spellEnd"/>
        <w:r w:rsidRPr="00DA68CF">
          <w:rPr>
            <w:rFonts w:ascii="Arial" w:hAnsi="Arial" w:cs="Arial"/>
          </w:rPr>
          <w:t>/10</w:t>
        </w:r>
      </w:hyperlink>
      <w:r w:rsidRPr="00DA68CF">
        <w:rPr>
          <w:rFonts w:ascii="Arial" w:hAnsi="Arial" w:cs="Arial"/>
        </w:rPr>
        <w:t xml:space="preserve">, </w:t>
      </w:r>
      <w:proofErr w:type="spellStart"/>
      <w:r w:rsidRPr="00DA68CF">
        <w:rPr>
          <w:rFonts w:ascii="Arial" w:hAnsi="Arial" w:cs="Arial"/>
        </w:rPr>
        <w:t>55</w:t>
      </w:r>
      <w:proofErr w:type="spellEnd"/>
      <w:r w:rsidRPr="00DA68CF">
        <w:rPr>
          <w:rFonts w:ascii="Arial" w:hAnsi="Arial" w:cs="Arial"/>
        </w:rPr>
        <w:t>/</w:t>
      </w:r>
      <w:proofErr w:type="spellStart"/>
      <w:r w:rsidRPr="00DA68CF">
        <w:rPr>
          <w:rFonts w:ascii="Arial" w:hAnsi="Arial" w:cs="Arial"/>
        </w:rPr>
        <w:t>11</w:t>
      </w:r>
      <w:proofErr w:type="spellEnd"/>
      <w:r w:rsidRPr="00DA68CF">
        <w:rPr>
          <w:rFonts w:ascii="Arial" w:hAnsi="Arial" w:cs="Arial"/>
        </w:rPr>
        <w:t xml:space="preserve">, </w:t>
      </w:r>
      <w:proofErr w:type="spellStart"/>
      <w:r w:rsidRPr="00DA68CF">
        <w:rPr>
          <w:rFonts w:ascii="Arial" w:hAnsi="Arial" w:cs="Arial"/>
        </w:rPr>
        <w:t>140</w:t>
      </w:r>
      <w:proofErr w:type="spellEnd"/>
      <w:r w:rsidRPr="00DA68CF">
        <w:rPr>
          <w:rFonts w:ascii="Arial" w:hAnsi="Arial" w:cs="Arial"/>
        </w:rPr>
        <w:t>/</w:t>
      </w:r>
      <w:proofErr w:type="spellStart"/>
      <w:r w:rsidRPr="00DA68CF">
        <w:rPr>
          <w:rFonts w:ascii="Arial" w:hAnsi="Arial" w:cs="Arial"/>
        </w:rPr>
        <w:t>12</w:t>
      </w:r>
      <w:proofErr w:type="spellEnd"/>
      <w:r w:rsidRPr="00DA68CF">
        <w:rPr>
          <w:rFonts w:ascii="Arial" w:hAnsi="Arial" w:cs="Arial"/>
        </w:rPr>
        <w:t xml:space="preserve">, </w:t>
      </w:r>
      <w:proofErr w:type="spellStart"/>
      <w:r w:rsidRPr="00DA68CF">
        <w:rPr>
          <w:rFonts w:ascii="Arial" w:hAnsi="Arial" w:cs="Arial"/>
        </w:rPr>
        <w:t>19</w:t>
      </w:r>
      <w:proofErr w:type="spellEnd"/>
      <w:r w:rsidRPr="00DA68CF">
        <w:rPr>
          <w:rFonts w:ascii="Arial" w:hAnsi="Arial" w:cs="Arial"/>
        </w:rPr>
        <w:t>/</w:t>
      </w:r>
      <w:proofErr w:type="spellStart"/>
      <w:r w:rsidRPr="00DA68CF">
        <w:rPr>
          <w:rFonts w:ascii="Arial" w:hAnsi="Arial" w:cs="Arial"/>
        </w:rPr>
        <w:t>13</w:t>
      </w:r>
      <w:proofErr w:type="spellEnd"/>
      <w:r w:rsidRPr="00DA68CF">
        <w:rPr>
          <w:rFonts w:ascii="Arial" w:hAnsi="Arial" w:cs="Arial"/>
        </w:rPr>
        <w:t xml:space="preserve">, </w:t>
      </w:r>
      <w:proofErr w:type="spellStart"/>
      <w:r w:rsidRPr="00DA68CF">
        <w:rPr>
          <w:rFonts w:ascii="Arial" w:hAnsi="Arial" w:cs="Arial"/>
        </w:rPr>
        <w:t>33</w:t>
      </w:r>
      <w:proofErr w:type="spellEnd"/>
      <w:r w:rsidRPr="00DA68CF">
        <w:rPr>
          <w:rFonts w:ascii="Arial" w:hAnsi="Arial" w:cs="Arial"/>
        </w:rPr>
        <w:t>/</w:t>
      </w:r>
      <w:proofErr w:type="spellStart"/>
      <w:r w:rsidRPr="00DA68CF">
        <w:rPr>
          <w:rFonts w:ascii="Arial" w:hAnsi="Arial" w:cs="Arial"/>
        </w:rPr>
        <w:t>13</w:t>
      </w:r>
      <w:proofErr w:type="spellEnd"/>
      <w:r w:rsidRPr="00DA68CF">
        <w:rPr>
          <w:rFonts w:ascii="Arial" w:hAnsi="Arial" w:cs="Arial"/>
        </w:rPr>
        <w:t xml:space="preserve">, </w:t>
      </w:r>
      <w:hyperlink r:id="rId12" w:history="1">
        <w:proofErr w:type="spellStart"/>
        <w:r w:rsidRPr="00DA68CF">
          <w:rPr>
            <w:rFonts w:ascii="Arial" w:hAnsi="Arial" w:cs="Arial"/>
          </w:rPr>
          <w:t>148</w:t>
        </w:r>
        <w:proofErr w:type="spellEnd"/>
        <w:r w:rsidRPr="00DA68CF">
          <w:rPr>
            <w:rFonts w:ascii="Arial" w:hAnsi="Arial" w:cs="Arial"/>
          </w:rPr>
          <w:t>/</w:t>
        </w:r>
        <w:proofErr w:type="spellStart"/>
        <w:r w:rsidRPr="00DA68CF">
          <w:rPr>
            <w:rFonts w:ascii="Arial" w:hAnsi="Arial" w:cs="Arial"/>
          </w:rPr>
          <w:t>13</w:t>
        </w:r>
        <w:proofErr w:type="spellEnd"/>
      </w:hyperlink>
      <w:r w:rsidRPr="00DA68CF">
        <w:rPr>
          <w:rFonts w:ascii="Arial" w:hAnsi="Arial" w:cs="Arial"/>
        </w:rPr>
        <w:t xml:space="preserve"> i </w:t>
      </w:r>
      <w:proofErr w:type="spellStart"/>
      <w:r w:rsidRPr="00DA68CF">
        <w:rPr>
          <w:rFonts w:ascii="Arial" w:hAnsi="Arial" w:cs="Arial"/>
        </w:rPr>
        <w:t>92</w:t>
      </w:r>
      <w:proofErr w:type="spellEnd"/>
      <w:r w:rsidRPr="00DA68CF">
        <w:rPr>
          <w:rFonts w:ascii="Arial" w:hAnsi="Arial" w:cs="Arial"/>
        </w:rPr>
        <w:t xml:space="preserve">/14) dužni su priložiti dokaz u izvorniku od nadležnog Ureda za obranu na temelju kojeg imaju pravo prvenstva za zasnivanje zakupa, te uvjerenje Zavoda za mirovinsko osiguranje da nisu korisnici mirovine ostvarene po ovom Zakonu. </w:t>
      </w:r>
    </w:p>
    <w:p w:rsidR="00D72289" w:rsidRPr="000313B7" w:rsidRDefault="00D72289" w:rsidP="00D72289">
      <w:pPr>
        <w:spacing w:line="360" w:lineRule="auto"/>
        <w:ind w:left="-284"/>
        <w:jc w:val="both"/>
        <w:rPr>
          <w:rFonts w:ascii="Arial" w:hAnsi="Arial" w:cs="Arial"/>
        </w:rPr>
      </w:pPr>
      <w:r w:rsidRPr="00DA68CF">
        <w:rPr>
          <w:rFonts w:ascii="Arial" w:hAnsi="Arial" w:cs="Arial"/>
        </w:rPr>
        <w:t xml:space="preserve">Prednost pri zakupu može se ostvariti samo jednokratno. Prvenstveno pravo na sklapanje ugovora o  zakupu sukladno odredbama predmetnog zakona imaju: članovi obitelji smrtno stradaloga, zatočenoga ili nestaloga hrvatskog branitelja iz Domovinskog rata, </w:t>
      </w:r>
      <w:proofErr w:type="spellStart"/>
      <w:r w:rsidRPr="00DA68CF">
        <w:rPr>
          <w:rFonts w:ascii="Arial" w:hAnsi="Arial" w:cs="Arial"/>
        </w:rPr>
        <w:t>HRVI</w:t>
      </w:r>
      <w:proofErr w:type="spellEnd"/>
      <w:r w:rsidRPr="00DA68CF">
        <w:rPr>
          <w:rFonts w:ascii="Arial" w:hAnsi="Arial" w:cs="Arial"/>
        </w:rPr>
        <w:t xml:space="preserve"> iz Domovinskog rata, dragovoljci iz Domovinskog rata, te ostali hrvatski branitelji iz Domovinskog rata koji su proveli u obrani suvereniteta RH najmanje </w:t>
      </w:r>
      <w:proofErr w:type="spellStart"/>
      <w:r w:rsidRPr="00DA68CF">
        <w:rPr>
          <w:rFonts w:ascii="Arial" w:hAnsi="Arial" w:cs="Arial"/>
        </w:rPr>
        <w:t>12</w:t>
      </w:r>
      <w:proofErr w:type="spellEnd"/>
      <w:r w:rsidRPr="00DA68CF">
        <w:rPr>
          <w:rFonts w:ascii="Arial" w:hAnsi="Arial" w:cs="Arial"/>
        </w:rPr>
        <w:t xml:space="preserve"> mjeseci, ako udovolje uvjetima natječaja i prihvate najveću ponuđenu zakupninu postignutu na natječaju. Pravo</w:t>
      </w:r>
      <w:r w:rsidRPr="000313B7">
        <w:rPr>
          <w:rFonts w:ascii="Arial" w:hAnsi="Arial" w:cs="Arial"/>
        </w:rPr>
        <w:t xml:space="preserve"> prvenstva na sklapanje ugovora o zakupu nemaju pravne osobe čiji osnivač ili suosnivač je osoba koja ima prava iz navedenog Zakona. </w:t>
      </w:r>
      <w:r w:rsidRPr="000313B7">
        <w:rPr>
          <w:rFonts w:ascii="Arial" w:hAnsi="Arial" w:cs="Arial"/>
          <w:color w:val="000000"/>
        </w:rPr>
        <w:t xml:space="preserve">Rok za podnošenje ponuda je zaključno s </w:t>
      </w:r>
      <w:proofErr w:type="spellStart"/>
      <w:r>
        <w:rPr>
          <w:rFonts w:ascii="Arial" w:hAnsi="Arial" w:cs="Arial"/>
          <w:b/>
          <w:bCs/>
        </w:rPr>
        <w:t>29</w:t>
      </w:r>
      <w:proofErr w:type="spellEnd"/>
      <w:r w:rsidRPr="000313B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srpnjem</w:t>
      </w:r>
      <w:r w:rsidRPr="000313B7">
        <w:rPr>
          <w:rFonts w:ascii="Arial" w:hAnsi="Arial" w:cs="Arial"/>
          <w:b/>
          <w:bCs/>
        </w:rPr>
        <w:t xml:space="preserve">  </w:t>
      </w:r>
      <w:proofErr w:type="spellStart"/>
      <w:r w:rsidRPr="000313B7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5</w:t>
      </w:r>
      <w:proofErr w:type="spellEnd"/>
      <w:r w:rsidRPr="000313B7">
        <w:rPr>
          <w:rFonts w:ascii="Arial" w:hAnsi="Arial" w:cs="Arial"/>
          <w:b/>
          <w:bCs/>
        </w:rPr>
        <w:t>. godine</w:t>
      </w:r>
      <w:r w:rsidRPr="000313B7">
        <w:rPr>
          <w:rFonts w:ascii="Arial" w:hAnsi="Arial" w:cs="Arial"/>
          <w:color w:val="000000"/>
        </w:rPr>
        <w:t>,</w:t>
      </w:r>
      <w:r w:rsidRPr="000313B7">
        <w:rPr>
          <w:rFonts w:ascii="Arial" w:hAnsi="Arial" w:cs="Arial"/>
          <w:b/>
          <w:bCs/>
          <w:color w:val="000000"/>
        </w:rPr>
        <w:t xml:space="preserve"> </w:t>
      </w:r>
      <w:r w:rsidRPr="000313B7">
        <w:rPr>
          <w:rFonts w:ascii="Arial" w:hAnsi="Arial" w:cs="Arial"/>
          <w:color w:val="000000"/>
        </w:rPr>
        <w:t xml:space="preserve">kada će se i obaviti javno otvaranje ponuda </w:t>
      </w:r>
      <w:r w:rsidRPr="000313B7">
        <w:rPr>
          <w:rFonts w:ascii="Arial" w:hAnsi="Arial" w:cs="Arial"/>
          <w:b/>
          <w:bCs/>
          <w:color w:val="000000"/>
        </w:rPr>
        <w:t>s početkom</w:t>
      </w:r>
      <w:r w:rsidRPr="000313B7">
        <w:rPr>
          <w:rFonts w:ascii="Arial" w:hAnsi="Arial" w:cs="Arial"/>
          <w:b/>
          <w:bCs/>
        </w:rPr>
        <w:t xml:space="preserve"> u </w:t>
      </w:r>
      <w:proofErr w:type="spellStart"/>
      <w:r>
        <w:rPr>
          <w:rFonts w:ascii="Arial" w:hAnsi="Arial" w:cs="Arial"/>
          <w:b/>
          <w:bCs/>
        </w:rPr>
        <w:t>11</w:t>
      </w:r>
      <w:proofErr w:type="spellEnd"/>
      <w:r w:rsidRPr="000313B7">
        <w:rPr>
          <w:rFonts w:ascii="Arial" w:hAnsi="Arial" w:cs="Arial"/>
          <w:b/>
          <w:bCs/>
        </w:rPr>
        <w:t>,</w:t>
      </w:r>
      <w:proofErr w:type="spellStart"/>
      <w:r w:rsidRPr="000313B7">
        <w:rPr>
          <w:rFonts w:ascii="Arial" w:hAnsi="Arial" w:cs="Arial"/>
          <w:b/>
          <w:bCs/>
        </w:rPr>
        <w:t>00</w:t>
      </w:r>
      <w:proofErr w:type="spellEnd"/>
      <w:r w:rsidRPr="000313B7">
        <w:rPr>
          <w:rFonts w:ascii="Arial" w:hAnsi="Arial" w:cs="Arial"/>
          <w:b/>
          <w:bCs/>
        </w:rPr>
        <w:t xml:space="preserve"> sati, </w:t>
      </w:r>
      <w:r w:rsidRPr="000313B7">
        <w:rPr>
          <w:rFonts w:ascii="Arial" w:hAnsi="Arial" w:cs="Arial"/>
        </w:rPr>
        <w:t xml:space="preserve">u prostorijama Komunalca </w:t>
      </w:r>
      <w:smartTag w:uri="urn:schemas-microsoft-com:office:smarttags" w:element="PersonName">
        <w:smartTagPr>
          <w:attr w:name="ProductID" w:val="d. o."/>
        </w:smartTagPr>
        <w:r w:rsidRPr="000313B7">
          <w:rPr>
            <w:rFonts w:ascii="Arial" w:hAnsi="Arial" w:cs="Arial"/>
          </w:rPr>
          <w:t>d. o.</w:t>
        </w:r>
      </w:smartTag>
      <w:r w:rsidRPr="000313B7">
        <w:rPr>
          <w:rFonts w:ascii="Arial" w:hAnsi="Arial" w:cs="Arial"/>
        </w:rPr>
        <w:t xml:space="preserve"> o. Bjelovar,  Ferde Livadića </w:t>
      </w:r>
      <w:smartTag w:uri="urn:schemas-microsoft-com:office:smarttags" w:element="metricconverter">
        <w:smartTagPr>
          <w:attr w:name="ProductID" w:val="14 a"/>
        </w:smartTagPr>
        <w:r w:rsidRPr="000313B7">
          <w:rPr>
            <w:rFonts w:ascii="Arial" w:hAnsi="Arial" w:cs="Arial"/>
          </w:rPr>
          <w:t>14 a</w:t>
        </w:r>
      </w:smartTag>
      <w:r w:rsidRPr="000313B7">
        <w:rPr>
          <w:rFonts w:ascii="Arial" w:hAnsi="Arial" w:cs="Arial"/>
        </w:rPr>
        <w:t xml:space="preserve">. Nazočnost na javnom otvaranju ponuda nije obvezna. Na natječaju ne može sudjelovati ponuditelj koji nisu podmirio sve dospjele obveze prema Komunalcu </w:t>
      </w:r>
      <w:smartTag w:uri="urn:schemas-microsoft-com:office:smarttags" w:element="PersonName">
        <w:smartTagPr>
          <w:attr w:name="ProductID" w:val="d. o."/>
        </w:smartTagPr>
        <w:r w:rsidRPr="000313B7">
          <w:rPr>
            <w:rFonts w:ascii="Arial" w:hAnsi="Arial" w:cs="Arial"/>
          </w:rPr>
          <w:t>d. o.</w:t>
        </w:r>
      </w:smartTag>
      <w:r w:rsidRPr="000313B7">
        <w:rPr>
          <w:rFonts w:ascii="Arial" w:hAnsi="Arial" w:cs="Arial"/>
        </w:rPr>
        <w:t xml:space="preserve"> o. Bjelovar</w:t>
      </w:r>
      <w:r>
        <w:rPr>
          <w:rFonts w:ascii="Arial" w:hAnsi="Arial" w:cs="Arial"/>
        </w:rPr>
        <w:t xml:space="preserve"> i Vodnim uslugama d.o.o. Bjelovar</w:t>
      </w:r>
      <w:r w:rsidRPr="000313B7">
        <w:rPr>
          <w:rFonts w:ascii="Arial" w:hAnsi="Arial" w:cs="Arial"/>
        </w:rPr>
        <w:t xml:space="preserve">. U slučaju da najpovoljniji ponuditelj odustane od zakupa nema pravo na povrat jamčevine, a za predmetni prostor ponovno se raspisuje natječaj na kojemu dotični gubi pravo natjecanja. Jamčevina ponuditelja koji dobije u zakup prostor zadržava se kao dio akontacije i obračunati će se prilikom fakturiranja zakupnine. Ponuditelju koji ne uspije na natječaju vratiti će se jamčevina u roku od </w:t>
      </w:r>
      <w:r w:rsidRPr="000313B7">
        <w:rPr>
          <w:rFonts w:ascii="Arial" w:hAnsi="Arial" w:cs="Arial"/>
          <w:b/>
          <w:bCs/>
        </w:rPr>
        <w:t xml:space="preserve">8 </w:t>
      </w:r>
      <w:r w:rsidRPr="000313B7">
        <w:rPr>
          <w:rFonts w:ascii="Arial" w:hAnsi="Arial" w:cs="Arial"/>
        </w:rPr>
        <w:t xml:space="preserve">dana od dana odabira najpovoljnijeg ponuditelja. </w:t>
      </w:r>
      <w:proofErr w:type="spellStart"/>
      <w:r w:rsidRPr="003225E3">
        <w:rPr>
          <w:rFonts w:ascii="Arial" w:hAnsi="Arial" w:cs="Arial"/>
          <w:b/>
          <w:bCs/>
        </w:rPr>
        <w:t>29</w:t>
      </w:r>
      <w:proofErr w:type="spellEnd"/>
      <w:r w:rsidRPr="003225E3">
        <w:rPr>
          <w:rFonts w:ascii="Arial" w:hAnsi="Arial" w:cs="Arial"/>
          <w:b/>
          <w:bCs/>
        </w:rPr>
        <w:t>. srpnj</w:t>
      </w:r>
      <w:r>
        <w:rPr>
          <w:rFonts w:ascii="Arial" w:hAnsi="Arial" w:cs="Arial"/>
          <w:b/>
          <w:bCs/>
        </w:rPr>
        <w:t>a</w:t>
      </w:r>
      <w:r w:rsidRPr="003225E3">
        <w:rPr>
          <w:rFonts w:ascii="Arial" w:hAnsi="Arial" w:cs="Arial"/>
          <w:b/>
          <w:bCs/>
        </w:rPr>
        <w:t xml:space="preserve"> </w:t>
      </w:r>
      <w:proofErr w:type="spellStart"/>
      <w:r w:rsidRPr="000313B7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5</w:t>
      </w:r>
      <w:proofErr w:type="spellEnd"/>
      <w:r w:rsidRPr="000313B7">
        <w:rPr>
          <w:rFonts w:ascii="Arial" w:hAnsi="Arial" w:cs="Arial"/>
          <w:b/>
          <w:bCs/>
        </w:rPr>
        <w:t xml:space="preserve">. godine </w:t>
      </w:r>
      <w:r w:rsidRPr="000313B7">
        <w:rPr>
          <w:rFonts w:ascii="Arial" w:hAnsi="Arial" w:cs="Arial"/>
        </w:rPr>
        <w:t xml:space="preserve"> biti će objavljeni službeni rezultati natječaja. Najpovoljniji ponuditelj dužan je u roku od </w:t>
      </w:r>
      <w:r w:rsidRPr="000313B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29</w:t>
      </w:r>
      <w:proofErr w:type="spellEnd"/>
      <w:r w:rsidRPr="000313B7">
        <w:rPr>
          <w:rFonts w:ascii="Arial" w:hAnsi="Arial" w:cs="Arial"/>
          <w:b/>
          <w:bCs/>
        </w:rPr>
        <w:t>. -</w:t>
      </w:r>
      <w:proofErr w:type="spellStart"/>
      <w:r>
        <w:rPr>
          <w:rFonts w:ascii="Arial" w:hAnsi="Arial" w:cs="Arial"/>
          <w:b/>
          <w:bCs/>
        </w:rPr>
        <w:t>31</w:t>
      </w:r>
      <w:proofErr w:type="spellEnd"/>
      <w:r w:rsidRPr="000313B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srpnja</w:t>
      </w:r>
      <w:r w:rsidRPr="000313B7">
        <w:rPr>
          <w:rFonts w:ascii="Arial" w:hAnsi="Arial" w:cs="Arial"/>
          <w:b/>
          <w:bCs/>
        </w:rPr>
        <w:t xml:space="preserve"> </w:t>
      </w:r>
      <w:proofErr w:type="spellStart"/>
      <w:r w:rsidRPr="000313B7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5</w:t>
      </w:r>
      <w:proofErr w:type="spellEnd"/>
      <w:r w:rsidRPr="000313B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</w:t>
      </w:r>
      <w:r w:rsidRPr="000313B7">
        <w:rPr>
          <w:rFonts w:ascii="Arial" w:hAnsi="Arial" w:cs="Arial"/>
          <w:b/>
          <w:bCs/>
        </w:rPr>
        <w:t>odine</w:t>
      </w:r>
      <w:r>
        <w:rPr>
          <w:rFonts w:ascii="Arial" w:hAnsi="Arial" w:cs="Arial"/>
          <w:b/>
          <w:bCs/>
        </w:rPr>
        <w:t>,</w:t>
      </w:r>
      <w:r w:rsidRPr="000313B7">
        <w:rPr>
          <w:rFonts w:ascii="Arial" w:hAnsi="Arial" w:cs="Arial"/>
          <w:b/>
          <w:bCs/>
        </w:rPr>
        <w:t xml:space="preserve"> </w:t>
      </w:r>
      <w:r w:rsidRPr="000313B7">
        <w:rPr>
          <w:rFonts w:ascii="Arial" w:hAnsi="Arial" w:cs="Arial"/>
        </w:rPr>
        <w:t xml:space="preserve"> uplatiti </w:t>
      </w:r>
      <w:r w:rsidRPr="000313B7">
        <w:rPr>
          <w:rFonts w:ascii="Arial" w:hAnsi="Arial" w:cs="Arial"/>
          <w:b/>
        </w:rPr>
        <w:t>1</w:t>
      </w:r>
      <w:r w:rsidRPr="000313B7">
        <w:rPr>
          <w:rFonts w:ascii="Arial" w:hAnsi="Arial" w:cs="Arial"/>
          <w:b/>
          <w:bCs/>
        </w:rPr>
        <w:t>0%</w:t>
      </w:r>
      <w:r w:rsidRPr="000313B7">
        <w:rPr>
          <w:rFonts w:ascii="Arial" w:hAnsi="Arial" w:cs="Arial"/>
        </w:rPr>
        <w:t xml:space="preserve"> -</w:t>
      </w:r>
      <w:proofErr w:type="spellStart"/>
      <w:r w:rsidRPr="000313B7">
        <w:rPr>
          <w:rFonts w:ascii="Arial" w:hAnsi="Arial" w:cs="Arial"/>
        </w:rPr>
        <w:t>tni</w:t>
      </w:r>
      <w:proofErr w:type="spellEnd"/>
      <w:r w:rsidRPr="000313B7">
        <w:rPr>
          <w:rFonts w:ascii="Arial" w:hAnsi="Arial" w:cs="Arial"/>
        </w:rPr>
        <w:t xml:space="preserve"> iznos zakupnine i </w:t>
      </w:r>
      <w:r>
        <w:rPr>
          <w:rFonts w:ascii="Arial" w:hAnsi="Arial" w:cs="Arial"/>
        </w:rPr>
        <w:t>do</w:t>
      </w:r>
      <w:r w:rsidRPr="000313B7">
        <w:rPr>
          <w:rFonts w:ascii="Arial" w:hAnsi="Arial" w:cs="Arial"/>
        </w:rPr>
        <w:t xml:space="preserve"> </w:t>
      </w:r>
      <w:r w:rsidRPr="000313B7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31</w:t>
      </w:r>
      <w:proofErr w:type="spellEnd"/>
      <w:r w:rsidRPr="000313B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srpnja</w:t>
      </w:r>
      <w:r w:rsidRPr="000313B7">
        <w:rPr>
          <w:rFonts w:ascii="Arial" w:hAnsi="Arial" w:cs="Arial"/>
          <w:b/>
          <w:bCs/>
        </w:rPr>
        <w:t xml:space="preserve"> </w:t>
      </w:r>
      <w:proofErr w:type="spellStart"/>
      <w:r w:rsidRPr="000313B7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5</w:t>
      </w:r>
      <w:proofErr w:type="spellEnd"/>
      <w:r w:rsidRPr="000313B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</w:t>
      </w:r>
      <w:r w:rsidRPr="000313B7">
        <w:rPr>
          <w:rFonts w:ascii="Arial" w:hAnsi="Arial" w:cs="Arial"/>
          <w:b/>
          <w:bCs/>
        </w:rPr>
        <w:t>odine</w:t>
      </w:r>
      <w:r w:rsidRPr="000313B7">
        <w:rPr>
          <w:rFonts w:ascii="Arial" w:hAnsi="Arial" w:cs="Arial"/>
        </w:rPr>
        <w:t xml:space="preserve"> zaključiti ugovor o zakupu prostora.  </w:t>
      </w:r>
      <w:r>
        <w:rPr>
          <w:rFonts w:ascii="Arial" w:hAnsi="Arial" w:cs="Arial"/>
        </w:rPr>
        <w:t>P</w:t>
      </w:r>
      <w:r w:rsidRPr="000313B7">
        <w:rPr>
          <w:rFonts w:ascii="Arial" w:hAnsi="Arial" w:cs="Arial"/>
        </w:rPr>
        <w:t xml:space="preserve">rostor </w:t>
      </w:r>
      <w:r>
        <w:rPr>
          <w:rFonts w:ascii="Arial" w:hAnsi="Arial" w:cs="Arial"/>
        </w:rPr>
        <w:t xml:space="preserve">se </w:t>
      </w:r>
      <w:r w:rsidRPr="000313B7">
        <w:rPr>
          <w:rFonts w:ascii="Arial" w:hAnsi="Arial" w:cs="Arial"/>
        </w:rPr>
        <w:t>daju se u stanju u kakvom se sada nalaz</w:t>
      </w:r>
      <w:r>
        <w:rPr>
          <w:rFonts w:ascii="Arial" w:hAnsi="Arial" w:cs="Arial"/>
        </w:rPr>
        <w:t>i</w:t>
      </w:r>
      <w:r w:rsidRPr="000313B7">
        <w:rPr>
          <w:rFonts w:ascii="Arial" w:hAnsi="Arial" w:cs="Arial"/>
        </w:rPr>
        <w:t xml:space="preserve">, </w:t>
      </w:r>
      <w:r w:rsidRPr="00C76C29">
        <w:rPr>
          <w:rFonts w:ascii="Arial" w:hAnsi="Arial" w:cs="Arial"/>
        </w:rPr>
        <w:t>bez inventara,</w:t>
      </w:r>
      <w:r w:rsidRPr="000313B7">
        <w:rPr>
          <w:rFonts w:ascii="Arial" w:hAnsi="Arial" w:cs="Arial"/>
        </w:rPr>
        <w:t xml:space="preserve"> a troškove investicijskog i tekućeg održavanja snosi zakupnik. Komunalac </w:t>
      </w:r>
      <w:smartTag w:uri="urn:schemas-microsoft-com:office:smarttags" w:element="PersonName">
        <w:smartTagPr>
          <w:attr w:name="ProductID" w:val="d. o."/>
        </w:smartTagPr>
        <w:r w:rsidRPr="000313B7">
          <w:rPr>
            <w:rFonts w:ascii="Arial" w:hAnsi="Arial" w:cs="Arial"/>
          </w:rPr>
          <w:t>d. o.</w:t>
        </w:r>
      </w:smartTag>
      <w:r w:rsidRPr="000313B7">
        <w:rPr>
          <w:rFonts w:ascii="Arial" w:hAnsi="Arial" w:cs="Arial"/>
        </w:rPr>
        <w:t xml:space="preserve"> o. Bjelovar pridržava pravo da ne prihvati ni jednu od podnesenih ponuda bez navođenja razloga, odnosno pridržava pravo proglasiti natječaj nevažećim u bilo koje vrijeme, te </w:t>
      </w:r>
      <w:r w:rsidRPr="000313B7">
        <w:rPr>
          <w:rFonts w:ascii="Arial" w:hAnsi="Arial" w:cs="Arial"/>
        </w:rPr>
        <w:lastRenderedPageBreak/>
        <w:t>pri tome ne snosi nikakvu odgovornost prema ponuditeljima. Sve informacije u svezi natječaja, mogu se dobiti na telefon (</w:t>
      </w:r>
      <w:proofErr w:type="spellStart"/>
      <w:r w:rsidRPr="000313B7">
        <w:rPr>
          <w:rFonts w:ascii="Arial" w:hAnsi="Arial" w:cs="Arial"/>
        </w:rPr>
        <w:t>043</w:t>
      </w:r>
      <w:proofErr w:type="spellEnd"/>
      <w:r w:rsidRPr="000313B7">
        <w:rPr>
          <w:rFonts w:ascii="Arial" w:hAnsi="Arial" w:cs="Arial"/>
        </w:rPr>
        <w:t>-</w:t>
      </w:r>
      <w:proofErr w:type="spellStart"/>
      <w:r w:rsidRPr="000313B7">
        <w:rPr>
          <w:rFonts w:ascii="Arial" w:hAnsi="Arial" w:cs="Arial"/>
        </w:rPr>
        <w:t>622</w:t>
      </w:r>
      <w:proofErr w:type="spellEnd"/>
      <w:r w:rsidRPr="000313B7">
        <w:rPr>
          <w:rFonts w:ascii="Arial" w:hAnsi="Arial" w:cs="Arial"/>
        </w:rPr>
        <w:t>-</w:t>
      </w:r>
      <w:proofErr w:type="spellStart"/>
      <w:r w:rsidRPr="000313B7">
        <w:rPr>
          <w:rFonts w:ascii="Arial" w:hAnsi="Arial" w:cs="Arial"/>
        </w:rPr>
        <w:t>100</w:t>
      </w:r>
      <w:proofErr w:type="spellEnd"/>
      <w:r w:rsidRPr="000313B7">
        <w:rPr>
          <w:rFonts w:ascii="Arial" w:hAnsi="Arial" w:cs="Arial"/>
        </w:rPr>
        <w:t xml:space="preserve"> i  </w:t>
      </w:r>
      <w:proofErr w:type="spellStart"/>
      <w:r w:rsidRPr="000313B7">
        <w:rPr>
          <w:rFonts w:ascii="Arial" w:hAnsi="Arial" w:cs="Arial"/>
        </w:rPr>
        <w:t>24</w:t>
      </w:r>
      <w:r>
        <w:rPr>
          <w:rFonts w:ascii="Arial" w:hAnsi="Arial" w:cs="Arial"/>
        </w:rPr>
        <w:t>5</w:t>
      </w:r>
      <w:proofErr w:type="spellEnd"/>
      <w:r w:rsidRPr="000313B7">
        <w:rPr>
          <w:rFonts w:ascii="Arial" w:hAnsi="Arial" w:cs="Arial"/>
        </w:rPr>
        <w:t>-</w:t>
      </w:r>
      <w:proofErr w:type="spellStart"/>
      <w:r w:rsidRPr="000313B7">
        <w:rPr>
          <w:rFonts w:ascii="Arial" w:hAnsi="Arial" w:cs="Arial"/>
        </w:rPr>
        <w:t>5</w:t>
      </w:r>
      <w:r>
        <w:rPr>
          <w:rFonts w:ascii="Arial" w:hAnsi="Arial" w:cs="Arial"/>
        </w:rPr>
        <w:t>3</w:t>
      </w:r>
      <w:r w:rsidRPr="000313B7">
        <w:rPr>
          <w:rFonts w:ascii="Arial" w:hAnsi="Arial" w:cs="Arial"/>
        </w:rPr>
        <w:t>1</w:t>
      </w:r>
      <w:proofErr w:type="spellEnd"/>
      <w:r w:rsidRPr="000313B7">
        <w:rPr>
          <w:rFonts w:ascii="Arial" w:hAnsi="Arial" w:cs="Arial"/>
        </w:rPr>
        <w:t xml:space="preserve">). </w:t>
      </w:r>
    </w:p>
    <w:p w:rsidR="00D72289" w:rsidRPr="0070326D" w:rsidRDefault="00D72289" w:rsidP="00D72289">
      <w:pPr>
        <w:jc w:val="both"/>
        <w:rPr>
          <w:rFonts w:ascii="Arial Black" w:hAnsi="Arial Black"/>
          <w:color w:val="0000FF"/>
          <w:sz w:val="8"/>
          <w:szCs w:val="8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p w:rsidR="00D72289" w:rsidRDefault="00D72289" w:rsidP="00D72289">
      <w:pPr>
        <w:jc w:val="both"/>
        <w:rPr>
          <w:rFonts w:ascii="Arial Black" w:hAnsi="Arial Black"/>
          <w:sz w:val="32"/>
          <w:szCs w:val="32"/>
        </w:rPr>
      </w:pPr>
    </w:p>
    <w:sectPr w:rsidR="00D72289" w:rsidSect="00D72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28DC"/>
    <w:multiLevelType w:val="hybridMultilevel"/>
    <w:tmpl w:val="9E8850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2289"/>
    <w:rsid w:val="00000982"/>
    <w:rsid w:val="001555C6"/>
    <w:rsid w:val="00617CBF"/>
    <w:rsid w:val="00967004"/>
    <w:rsid w:val="00CE6D80"/>
    <w:rsid w:val="00D72289"/>
    <w:rsid w:val="00DB5466"/>
    <w:rsid w:val="00E52CBE"/>
    <w:rsid w:val="00EA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E6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6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E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CE6D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6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E6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E6D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CE6D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proreda">
    <w:name w:val="No Spacing"/>
    <w:uiPriority w:val="1"/>
    <w:qFormat/>
    <w:rsid w:val="00CE6D80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D72289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D72289"/>
    <w:rPr>
      <w:rFonts w:ascii="Arial" w:eastAsia="Times New Roman" w:hAnsi="Arial" w:cs="Arial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D72289"/>
    <w:pPr>
      <w:jc w:val="both"/>
    </w:pPr>
    <w:rPr>
      <w:rFonts w:ascii="Arial" w:hAnsi="Arial" w:cs="Arial"/>
      <w:color w:val="0000FF"/>
    </w:rPr>
  </w:style>
  <w:style w:type="character" w:customStyle="1" w:styleId="Tijeloteksta3Char">
    <w:name w:val="Tijelo teksta 3 Char"/>
    <w:basedOn w:val="Zadanifontodlomka"/>
    <w:link w:val="Tijeloteksta3"/>
    <w:rsid w:val="00D72289"/>
    <w:rPr>
      <w:rFonts w:ascii="Arial" w:eastAsia="Times New Roman" w:hAnsi="Arial" w:cs="Arial"/>
      <w:color w:val="0000FF"/>
      <w:sz w:val="24"/>
      <w:szCs w:val="24"/>
      <w:lang w:eastAsia="hr-HR"/>
    </w:rPr>
  </w:style>
  <w:style w:type="character" w:styleId="Hiperveza">
    <w:name w:val="Hyperlink"/>
    <w:rsid w:val="00D7228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22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28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zakoni/325.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zakoni/325.2.doc" TargetMode="External"/><Relationship Id="rId12" Type="http://schemas.openxmlformats.org/officeDocument/2006/relationships/hyperlink" Target="http://www.zakon.hr/zakoni/325.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zakoni/325.1.doc" TargetMode="External"/><Relationship Id="rId11" Type="http://schemas.openxmlformats.org/officeDocument/2006/relationships/hyperlink" Target="http://www.zakon.hr/zakoni/325.6.do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on.hr/zakoni/325.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zakoni/325.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2015-07-21T09:00:00Z</dcterms:created>
  <dcterms:modified xsi:type="dcterms:W3CDTF">2015-07-21T09:04:00Z</dcterms:modified>
</cp:coreProperties>
</file>