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B6277" w14:textId="77777777" w:rsidR="00313463" w:rsidRDefault="00313463" w:rsidP="00313463">
      <w:pPr>
        <w:jc w:val="both"/>
        <w:rPr>
          <w:b/>
          <w:bCs/>
        </w:rPr>
      </w:pPr>
    </w:p>
    <w:p w14:paraId="0B03E329" w14:textId="4306621C" w:rsidR="00313463" w:rsidRPr="00313463" w:rsidRDefault="00313463" w:rsidP="00313463">
      <w:pPr>
        <w:jc w:val="both"/>
        <w:rPr>
          <w:b/>
          <w:bCs/>
        </w:rPr>
      </w:pPr>
      <w:r w:rsidRPr="00313463">
        <w:rPr>
          <w:b/>
          <w:bCs/>
        </w:rPr>
        <w:t>PROJEKTNI ZADATAK</w:t>
      </w:r>
      <w:r w:rsidR="008F318E">
        <w:rPr>
          <w:b/>
          <w:bCs/>
        </w:rPr>
        <w:t xml:space="preserve">: Edukativni materijali o gospodarenju otpadom </w:t>
      </w:r>
    </w:p>
    <w:p w14:paraId="20DE07B5" w14:textId="58AF1F7B" w:rsidR="00313463" w:rsidRPr="003E70BD" w:rsidRDefault="008F318E" w:rsidP="00313463">
      <w:pPr>
        <w:jc w:val="both"/>
        <w:rPr>
          <w:i/>
          <w:iCs/>
          <w:u w:val="single"/>
        </w:rPr>
      </w:pPr>
      <w:r>
        <w:rPr>
          <w:i/>
          <w:iCs/>
          <w:u w:val="single"/>
        </w:rPr>
        <w:t>Predmet nabave:</w:t>
      </w:r>
    </w:p>
    <w:p w14:paraId="4C5FC4C0" w14:textId="3681D312" w:rsidR="008F318E" w:rsidRDefault="008F318E" w:rsidP="008F318E">
      <w:pPr>
        <w:jc w:val="both"/>
      </w:pPr>
      <w:r>
        <w:t>1. Slikovnice o razvrstavanju otpada 20 stranica</w:t>
      </w:r>
      <w:r>
        <w:t xml:space="preserve"> (5.000 kom)</w:t>
      </w:r>
    </w:p>
    <w:p w14:paraId="110BE127" w14:textId="653C56DE" w:rsidR="008F318E" w:rsidRDefault="008F318E" w:rsidP="008F318E">
      <w:pPr>
        <w:jc w:val="both"/>
      </w:pPr>
      <w:r>
        <w:t>Slikovnice prilagođene uzrastu djece, sa tematikom o razvrstavanju otpada i likovima žune i mačke. Specifičan tekst i ilustracija, kompletan sadržaj i forma. U cijenu je</w:t>
      </w:r>
      <w:r>
        <w:t xml:space="preserve"> potrebno</w:t>
      </w:r>
      <w:r>
        <w:t xml:space="preserve"> uračunat</w:t>
      </w:r>
      <w:r>
        <w:t>i</w:t>
      </w:r>
      <w:r>
        <w:t xml:space="preserve"> kompletan dizajn, prijelom, osmišljavanje naslovne stranice, naracije, kreaciju protagonista za slikovnicu, tisak i dostava slikovnica.</w:t>
      </w:r>
    </w:p>
    <w:p w14:paraId="0FC9621F" w14:textId="067CF3F4" w:rsidR="008F318E" w:rsidRDefault="008F318E" w:rsidP="008F318E">
      <w:pPr>
        <w:jc w:val="both"/>
      </w:pPr>
      <w:r>
        <w:t>2. Bojanke o razvrstavanju otpada 20 stranica</w:t>
      </w:r>
      <w:r>
        <w:t xml:space="preserve"> (5.000 kom)</w:t>
      </w:r>
    </w:p>
    <w:p w14:paraId="3BC607A5" w14:textId="385A5C73" w:rsidR="008F318E" w:rsidRDefault="008F318E" w:rsidP="008F318E">
      <w:pPr>
        <w:jc w:val="both"/>
      </w:pPr>
      <w:r>
        <w:t xml:space="preserve">Bojanke koje bi bile vezane za slikovnicu prilagođene uzrastu djece, koja će kroz bojanje i igranje specifičnih igara (spajalice, osmosmjerka, itd.) učiti i razvijati svoje vještine o odvajanju otpada. U cijenu je </w:t>
      </w:r>
      <w:r>
        <w:t xml:space="preserve">potrebno </w:t>
      </w:r>
      <w:r>
        <w:t>uračunat</w:t>
      </w:r>
      <w:r>
        <w:t>i</w:t>
      </w:r>
      <w:r>
        <w:t xml:space="preserve"> kompletan dizajn, prijelom, osmišljavanje zadataka i crteža za bojanku, tisak i dostava bojanki.</w:t>
      </w:r>
    </w:p>
    <w:p w14:paraId="37200A40" w14:textId="5325D72F" w:rsidR="008F318E" w:rsidRDefault="008F318E" w:rsidP="008F318E">
      <w:pPr>
        <w:jc w:val="both"/>
      </w:pPr>
      <w:r>
        <w:t>3. Didaktička igračka o gospodarenju otpadom</w:t>
      </w:r>
      <w:r>
        <w:t xml:space="preserve"> (1.000 kom)</w:t>
      </w:r>
    </w:p>
    <w:p w14:paraId="6AF175C2" w14:textId="047BC2AB" w:rsidR="00313463" w:rsidRDefault="008F318E" w:rsidP="008F318E">
      <w:pPr>
        <w:jc w:val="both"/>
      </w:pPr>
      <w:r>
        <w:t>Igračka je koncipirana na način da se djeci kroz igru jednostavno pojasne pojmovi vezani uz gospodarenje otpadom i pravilno odvajanje otpada uz savjete što oni kao aktivni dionici mogu učiniti za zaštitu okoliša i prirode.</w:t>
      </w:r>
    </w:p>
    <w:p w14:paraId="4C791937" w14:textId="77777777" w:rsidR="008F318E" w:rsidRDefault="008F318E" w:rsidP="00313463">
      <w:pPr>
        <w:jc w:val="both"/>
        <w:rPr>
          <w:i/>
          <w:iCs/>
          <w:u w:val="single"/>
        </w:rPr>
      </w:pPr>
    </w:p>
    <w:p w14:paraId="20E75796" w14:textId="6DBD0C46" w:rsidR="003E70BD" w:rsidRPr="008F318E" w:rsidRDefault="003E70BD" w:rsidP="00313463">
      <w:pPr>
        <w:jc w:val="both"/>
        <w:rPr>
          <w:i/>
          <w:iCs/>
          <w:u w:val="single"/>
        </w:rPr>
      </w:pPr>
      <w:r w:rsidRPr="003E70BD">
        <w:rPr>
          <w:i/>
          <w:iCs/>
          <w:u w:val="single"/>
        </w:rPr>
        <w:t>Predmet ugovora:</w:t>
      </w:r>
    </w:p>
    <w:p w14:paraId="30B00473" w14:textId="69B5A02A" w:rsidR="003E70BD" w:rsidRDefault="003E70BD" w:rsidP="00313463">
      <w:pPr>
        <w:jc w:val="both"/>
      </w:pPr>
      <w:r>
        <w:t>Potrebno je dostaviti p</w:t>
      </w:r>
      <w:r w:rsidRPr="003E70BD">
        <w:t xml:space="preserve">opis usluga kojima se dokazuje da je gospodarski subjekt </w:t>
      </w:r>
      <w:r>
        <w:t>do godine</w:t>
      </w:r>
      <w:r w:rsidRPr="003E70BD">
        <w:t xml:space="preserve"> pokretanja ovog postupka nabave pružio </w:t>
      </w:r>
      <w:r>
        <w:t>minimalno</w:t>
      </w:r>
      <w:r w:rsidRPr="003E70BD">
        <w:t xml:space="preserve"> 3 usluge iste ili slične predmetu nabave</w:t>
      </w:r>
      <w:r w:rsidR="008F318E">
        <w:t>.</w:t>
      </w:r>
    </w:p>
    <w:p w14:paraId="3B37B03D" w14:textId="14BBB4BA" w:rsidR="003E70BD" w:rsidRDefault="003E70BD" w:rsidP="00313463">
      <w:pPr>
        <w:jc w:val="both"/>
      </w:pPr>
      <w:r w:rsidRPr="003E70BD">
        <w:t>Gospodarski subjekt na taj način dokazuje da ima potrebno iskustvo, znanje i sposobnost te da je, s obzirom na opseg, predmet i procijenjenu vrijednost nabave, sposoban kvalitetno obavljati usluge koje su predmet nabave. To naručitelju bitno smanjuje rizik pojave neurednog izvršenja, s obzirom na vrstu, obim i složenost predmeta nabave, a ispunjavanje propisanih minimalnih razina tehničke i stručne sposobnosti nužno je s obzirom na složenost i posebnost traženih usluga.</w:t>
      </w:r>
    </w:p>
    <w:p w14:paraId="25A5FBC0" w14:textId="77777777" w:rsidR="003E70BD" w:rsidRDefault="003E70BD" w:rsidP="00313463">
      <w:pPr>
        <w:jc w:val="both"/>
      </w:pPr>
    </w:p>
    <w:p w14:paraId="0124E838" w14:textId="6BA61D45" w:rsidR="003E70BD" w:rsidRDefault="003E70BD" w:rsidP="00313463">
      <w:pPr>
        <w:jc w:val="both"/>
      </w:pPr>
      <w:r>
        <w:t>Procijenjena vrijednost nabave: 2</w:t>
      </w:r>
      <w:r w:rsidR="008F318E">
        <w:t>5</w:t>
      </w:r>
      <w:r>
        <w:t xml:space="preserve">.000,00 eura </w:t>
      </w:r>
      <w:r w:rsidR="008F318E">
        <w:t>bez PDV-a</w:t>
      </w:r>
    </w:p>
    <w:p w14:paraId="6A4BFF9F" w14:textId="58C99C83" w:rsidR="003E70BD" w:rsidRDefault="003E70BD" w:rsidP="00313463">
      <w:pPr>
        <w:jc w:val="both"/>
      </w:pPr>
      <w:r>
        <w:t xml:space="preserve">Trajanje ugovora: </w:t>
      </w:r>
      <w:r w:rsidR="008F318E">
        <w:t>6</w:t>
      </w:r>
      <w:r>
        <w:t xml:space="preserve"> mjeseci</w:t>
      </w:r>
    </w:p>
    <w:p w14:paraId="502E3219" w14:textId="0000D1DE" w:rsidR="008243BE" w:rsidRDefault="008243BE" w:rsidP="00313463">
      <w:pPr>
        <w:jc w:val="both"/>
      </w:pPr>
    </w:p>
    <w:sectPr w:rsidR="008243B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BD671" w14:textId="77777777" w:rsidR="0068132E" w:rsidRDefault="0068132E" w:rsidP="00313463">
      <w:pPr>
        <w:spacing w:after="0" w:line="240" w:lineRule="auto"/>
      </w:pPr>
      <w:r>
        <w:separator/>
      </w:r>
    </w:p>
  </w:endnote>
  <w:endnote w:type="continuationSeparator" w:id="0">
    <w:p w14:paraId="2B1275A0" w14:textId="77777777" w:rsidR="0068132E" w:rsidRDefault="0068132E" w:rsidP="00313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03D92" w14:textId="77777777" w:rsidR="0068132E" w:rsidRDefault="0068132E" w:rsidP="00313463">
      <w:pPr>
        <w:spacing w:after="0" w:line="240" w:lineRule="auto"/>
      </w:pPr>
      <w:r>
        <w:separator/>
      </w:r>
    </w:p>
  </w:footnote>
  <w:footnote w:type="continuationSeparator" w:id="0">
    <w:p w14:paraId="2C929267" w14:textId="77777777" w:rsidR="0068132E" w:rsidRDefault="0068132E" w:rsidP="00313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4BD7A" w14:textId="3F2F716A" w:rsidR="00313463" w:rsidRDefault="00313463">
    <w:pPr>
      <w:pStyle w:val="Zaglavlje"/>
    </w:pPr>
    <w:r>
      <w:rPr>
        <w:noProof/>
      </w:rPr>
      <w:drawing>
        <wp:inline distT="0" distB="0" distL="0" distR="0" wp14:anchorId="540FBC91" wp14:editId="6A843B1A">
          <wp:extent cx="1417250" cy="466725"/>
          <wp:effectExtent l="0" t="0" r="0" b="0"/>
          <wp:docPr id="922683778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589" cy="4691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463"/>
    <w:rsid w:val="00312A62"/>
    <w:rsid w:val="00313463"/>
    <w:rsid w:val="003E70BD"/>
    <w:rsid w:val="0068132E"/>
    <w:rsid w:val="00773AC0"/>
    <w:rsid w:val="008243BE"/>
    <w:rsid w:val="008F318E"/>
    <w:rsid w:val="00A7536F"/>
    <w:rsid w:val="00E5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E5DC3"/>
  <w15:chartTrackingRefBased/>
  <w15:docId w15:val="{FE82674B-86CB-4B24-A189-5A1BE878A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13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13463"/>
  </w:style>
  <w:style w:type="paragraph" w:styleId="Podnoje">
    <w:name w:val="footer"/>
    <w:basedOn w:val="Normal"/>
    <w:link w:val="PodnojeChar"/>
    <w:uiPriority w:val="99"/>
    <w:unhideWhenUsed/>
    <w:rsid w:val="00313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13463"/>
  </w:style>
  <w:style w:type="character" w:styleId="Hiperveza">
    <w:name w:val="Hyperlink"/>
    <w:basedOn w:val="Zadanifontodlomka"/>
    <w:uiPriority w:val="99"/>
    <w:unhideWhenUsed/>
    <w:rsid w:val="003E70B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E70BD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3E70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Jurković Piščević</dc:creator>
  <cp:keywords/>
  <dc:description/>
  <cp:lastModifiedBy>Ivana Jurković Piščević</cp:lastModifiedBy>
  <cp:revision>3</cp:revision>
  <dcterms:created xsi:type="dcterms:W3CDTF">2023-06-13T06:01:00Z</dcterms:created>
  <dcterms:modified xsi:type="dcterms:W3CDTF">2023-06-13T06:05:00Z</dcterms:modified>
</cp:coreProperties>
</file>