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B422" w14:textId="77777777" w:rsidR="00955F02" w:rsidRPr="0055233B" w:rsidRDefault="006B32F0" w:rsidP="00955F02">
      <w:pPr>
        <w:rPr>
          <w:rFonts w:cstheme="minorHAnsi"/>
          <w:sz w:val="20"/>
          <w:szCs w:val="20"/>
        </w:rPr>
      </w:pPr>
      <w:r w:rsidRPr="0055233B">
        <w:rPr>
          <w:rFonts w:eastAsia="Times New Roman" w:cstheme="minorHAnsi"/>
          <w:noProof/>
          <w:sz w:val="20"/>
          <w:szCs w:val="20"/>
          <w:lang w:eastAsia="hr-HR"/>
        </w:rPr>
        <w:drawing>
          <wp:inline distT="0" distB="0" distL="0" distR="0" wp14:anchorId="1901A5DA" wp14:editId="6F445D15">
            <wp:extent cx="1967581" cy="7429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81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91FA4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3DAFC59F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1B3D45F2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18B11EF2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5DFCEF12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4B6C787B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1B56D297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2F480894" w14:textId="461ADF46" w:rsidR="00955F02" w:rsidRPr="0055233B" w:rsidRDefault="005D60FF" w:rsidP="00BB66F7">
      <w:pPr>
        <w:jc w:val="center"/>
        <w:rPr>
          <w:rFonts w:cstheme="minorHAnsi"/>
          <w:b/>
          <w:sz w:val="28"/>
          <w:szCs w:val="28"/>
        </w:rPr>
      </w:pPr>
      <w:r w:rsidRPr="0055233B">
        <w:rPr>
          <w:rFonts w:cstheme="minorHAnsi"/>
          <w:b/>
          <w:sz w:val="28"/>
          <w:szCs w:val="28"/>
        </w:rPr>
        <w:t>POZIV ZA DOSTAVU PONUDA</w:t>
      </w:r>
      <w:r w:rsidR="00955F02" w:rsidRPr="0055233B">
        <w:rPr>
          <w:rFonts w:cstheme="minorHAnsi"/>
          <w:b/>
          <w:sz w:val="28"/>
          <w:szCs w:val="28"/>
        </w:rPr>
        <w:t xml:space="preserve"> ZA PREDMET NABAVE:</w:t>
      </w:r>
    </w:p>
    <w:p w14:paraId="659DADFB" w14:textId="35AA053C" w:rsidR="00B74711" w:rsidRPr="0055233B" w:rsidRDefault="00D76764" w:rsidP="00955F02">
      <w:pPr>
        <w:jc w:val="center"/>
        <w:rPr>
          <w:rFonts w:cstheme="minorHAnsi"/>
          <w:b/>
          <w:sz w:val="24"/>
          <w:szCs w:val="24"/>
        </w:rPr>
      </w:pPr>
      <w:bookmarkStart w:id="0" w:name="_Hlk180500566"/>
      <w:r w:rsidRPr="00D76764">
        <w:rPr>
          <w:rFonts w:cstheme="minorHAnsi"/>
          <w:b/>
          <w:bCs/>
          <w:sz w:val="24"/>
          <w:szCs w:val="24"/>
        </w:rPr>
        <w:t>Nabava usluga monitoringa</w:t>
      </w:r>
    </w:p>
    <w:bookmarkEnd w:id="0"/>
    <w:p w14:paraId="6EBCE638" w14:textId="004757BE" w:rsidR="00955F02" w:rsidRPr="0055233B" w:rsidRDefault="00955F02" w:rsidP="00955F02">
      <w:pPr>
        <w:jc w:val="center"/>
        <w:rPr>
          <w:rFonts w:cstheme="minorHAnsi"/>
          <w:b/>
          <w:sz w:val="24"/>
          <w:szCs w:val="24"/>
        </w:rPr>
      </w:pPr>
      <w:r w:rsidRPr="0055233B">
        <w:rPr>
          <w:rFonts w:cstheme="minorHAnsi"/>
          <w:b/>
          <w:sz w:val="24"/>
          <w:szCs w:val="24"/>
        </w:rPr>
        <w:t>Evidencijski broj nabave:</w:t>
      </w:r>
      <w:r w:rsidR="00E1054A" w:rsidRPr="0055233B">
        <w:rPr>
          <w:rFonts w:cstheme="minorHAnsi"/>
          <w:b/>
          <w:sz w:val="24"/>
          <w:szCs w:val="24"/>
        </w:rPr>
        <w:t xml:space="preserve"> </w:t>
      </w:r>
      <w:r w:rsidRPr="0055233B">
        <w:rPr>
          <w:rFonts w:cstheme="minorHAnsi"/>
          <w:b/>
          <w:sz w:val="24"/>
          <w:szCs w:val="24"/>
        </w:rPr>
        <w:t>BN-</w:t>
      </w:r>
      <w:r w:rsidR="00627D27" w:rsidRPr="0055233B">
        <w:rPr>
          <w:rFonts w:cstheme="minorHAnsi"/>
          <w:b/>
          <w:sz w:val="24"/>
          <w:szCs w:val="24"/>
        </w:rPr>
        <w:t>2</w:t>
      </w:r>
      <w:r w:rsidR="00D76764">
        <w:rPr>
          <w:rFonts w:cstheme="minorHAnsi"/>
          <w:b/>
          <w:sz w:val="24"/>
          <w:szCs w:val="24"/>
        </w:rPr>
        <w:t>4</w:t>
      </w:r>
      <w:r w:rsidR="008E6EB5" w:rsidRPr="0055233B">
        <w:rPr>
          <w:rFonts w:cstheme="minorHAnsi"/>
          <w:b/>
          <w:sz w:val="24"/>
          <w:szCs w:val="24"/>
        </w:rPr>
        <w:t>-202</w:t>
      </w:r>
      <w:r w:rsidR="00D76764">
        <w:rPr>
          <w:rFonts w:cstheme="minorHAnsi"/>
          <w:b/>
          <w:sz w:val="24"/>
          <w:szCs w:val="24"/>
        </w:rPr>
        <w:t>4</w:t>
      </w:r>
      <w:r w:rsidRPr="0055233B">
        <w:rPr>
          <w:rFonts w:cstheme="minorHAnsi"/>
          <w:b/>
          <w:sz w:val="24"/>
          <w:szCs w:val="24"/>
        </w:rPr>
        <w:t>/K</w:t>
      </w:r>
    </w:p>
    <w:p w14:paraId="5FD8F2D8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</w:t>
      </w:r>
    </w:p>
    <w:p w14:paraId="20E93617" w14:textId="77777777" w:rsidR="003F0C00" w:rsidRPr="0055233B" w:rsidRDefault="003F0C00">
      <w:pPr>
        <w:rPr>
          <w:rFonts w:cstheme="minorHAnsi"/>
          <w:sz w:val="20"/>
          <w:szCs w:val="20"/>
        </w:rPr>
      </w:pPr>
    </w:p>
    <w:p w14:paraId="2DCCE03B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27C3030A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7F5854AB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7AB5339B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1489BB85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02EB9AB0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2399FC59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6572B4D4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5CD414FD" w14:textId="117EDEF1" w:rsidR="00BB66F7" w:rsidRDefault="00BB66F7">
      <w:pPr>
        <w:rPr>
          <w:rFonts w:cstheme="minorHAnsi"/>
          <w:sz w:val="20"/>
          <w:szCs w:val="20"/>
        </w:rPr>
      </w:pPr>
    </w:p>
    <w:p w14:paraId="4B3B6BF0" w14:textId="41A8AC5B" w:rsidR="0055233B" w:rsidRDefault="0055233B">
      <w:pPr>
        <w:rPr>
          <w:rFonts w:cstheme="minorHAnsi"/>
          <w:sz w:val="20"/>
          <w:szCs w:val="20"/>
        </w:rPr>
      </w:pPr>
    </w:p>
    <w:p w14:paraId="7EE8F48C" w14:textId="77777777" w:rsidR="0055233B" w:rsidRPr="0055233B" w:rsidRDefault="0055233B">
      <w:pPr>
        <w:rPr>
          <w:rFonts w:cstheme="minorHAnsi"/>
          <w:sz w:val="20"/>
          <w:szCs w:val="20"/>
        </w:rPr>
      </w:pPr>
    </w:p>
    <w:p w14:paraId="4F36037A" w14:textId="77777777" w:rsidR="00BB66F7" w:rsidRPr="0055233B" w:rsidRDefault="00BB66F7">
      <w:pPr>
        <w:rPr>
          <w:rFonts w:cstheme="minorHAnsi"/>
          <w:sz w:val="20"/>
          <w:szCs w:val="20"/>
        </w:rPr>
      </w:pPr>
    </w:p>
    <w:p w14:paraId="7C901954" w14:textId="77777777" w:rsidR="006D137F" w:rsidRPr="0055233B" w:rsidRDefault="006D137F">
      <w:pPr>
        <w:rPr>
          <w:rFonts w:cstheme="minorHAnsi"/>
          <w:sz w:val="20"/>
          <w:szCs w:val="20"/>
        </w:rPr>
      </w:pPr>
    </w:p>
    <w:p w14:paraId="432D1E73" w14:textId="77777777" w:rsidR="00955F02" w:rsidRPr="0055233B" w:rsidRDefault="00955F02">
      <w:pPr>
        <w:rPr>
          <w:rFonts w:cstheme="minorHAnsi"/>
          <w:sz w:val="20"/>
          <w:szCs w:val="20"/>
        </w:rPr>
      </w:pPr>
    </w:p>
    <w:p w14:paraId="34F5F6F9" w14:textId="62B2E179" w:rsidR="007D0D25" w:rsidRPr="0055233B" w:rsidRDefault="00955F02" w:rsidP="006D137F">
      <w:pPr>
        <w:jc w:val="center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U Bjelovaru, </w:t>
      </w:r>
      <w:r w:rsidR="00791779">
        <w:rPr>
          <w:rFonts w:cstheme="minorHAnsi"/>
          <w:sz w:val="20"/>
          <w:szCs w:val="20"/>
        </w:rPr>
        <w:t>studeni</w:t>
      </w:r>
      <w:r w:rsidR="00E34152">
        <w:rPr>
          <w:rFonts w:cstheme="minorHAnsi"/>
          <w:sz w:val="20"/>
          <w:szCs w:val="20"/>
        </w:rPr>
        <w:t xml:space="preserve"> 202</w:t>
      </w:r>
      <w:r w:rsidR="00D76764">
        <w:rPr>
          <w:rFonts w:cstheme="minorHAnsi"/>
          <w:sz w:val="20"/>
          <w:szCs w:val="20"/>
        </w:rPr>
        <w:t>4</w:t>
      </w:r>
      <w:r w:rsidRPr="0055233B">
        <w:rPr>
          <w:rFonts w:cstheme="minorHAnsi"/>
          <w:sz w:val="20"/>
          <w:szCs w:val="20"/>
        </w:rPr>
        <w:t>.</w:t>
      </w:r>
    </w:p>
    <w:p w14:paraId="7E018779" w14:textId="77777777" w:rsidR="00D76764" w:rsidRDefault="00D76764" w:rsidP="00955F02">
      <w:pPr>
        <w:rPr>
          <w:rFonts w:cstheme="minorHAnsi"/>
          <w:sz w:val="20"/>
          <w:szCs w:val="20"/>
        </w:rPr>
      </w:pPr>
    </w:p>
    <w:p w14:paraId="5E016791" w14:textId="77777777" w:rsidR="00D76764" w:rsidRDefault="00D76764" w:rsidP="00955F02">
      <w:pPr>
        <w:rPr>
          <w:rFonts w:cstheme="minorHAnsi"/>
          <w:sz w:val="20"/>
          <w:szCs w:val="20"/>
        </w:rPr>
      </w:pPr>
    </w:p>
    <w:p w14:paraId="5B107616" w14:textId="1BB731E2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lastRenderedPageBreak/>
        <w:t xml:space="preserve">Sadržaj: </w:t>
      </w:r>
    </w:p>
    <w:p w14:paraId="218F1CB6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1. Opći podaci  </w:t>
      </w:r>
    </w:p>
    <w:p w14:paraId="0A4D291E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2. Podaci o predmetu nabave </w:t>
      </w:r>
    </w:p>
    <w:p w14:paraId="4D2F23D0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3. Dokumentacija koju su ponuditelji obvezni dostaviti uz ponudu </w:t>
      </w:r>
    </w:p>
    <w:p w14:paraId="247DBA15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4. Podaci o ponudi </w:t>
      </w:r>
    </w:p>
    <w:p w14:paraId="0658711A" w14:textId="77777777" w:rsidR="00955F02" w:rsidRPr="0055233B" w:rsidRDefault="00DB5D9D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5</w:t>
      </w:r>
      <w:r w:rsidR="00955F02" w:rsidRPr="0055233B">
        <w:rPr>
          <w:rFonts w:cstheme="minorHAnsi"/>
          <w:sz w:val="20"/>
          <w:szCs w:val="20"/>
        </w:rPr>
        <w:t xml:space="preserve">. Ostale odredbe </w:t>
      </w:r>
    </w:p>
    <w:p w14:paraId="6F458F89" w14:textId="363D691F" w:rsidR="008B66BE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        Obrazac 1. Ponudbeni list </w:t>
      </w:r>
    </w:p>
    <w:p w14:paraId="09F7B223" w14:textId="36309646" w:rsidR="00955F02" w:rsidRPr="0055233B" w:rsidRDefault="00D47823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        </w:t>
      </w:r>
      <w:r w:rsidR="008B66BE" w:rsidRPr="0055233B">
        <w:rPr>
          <w:rFonts w:cstheme="minorHAnsi"/>
          <w:sz w:val="20"/>
          <w:szCs w:val="20"/>
        </w:rPr>
        <w:t>Obrazac 2.</w:t>
      </w:r>
      <w:r w:rsidR="00955F02" w:rsidRPr="0055233B">
        <w:rPr>
          <w:rFonts w:cstheme="minorHAnsi"/>
          <w:sz w:val="20"/>
          <w:szCs w:val="20"/>
        </w:rPr>
        <w:t xml:space="preserve"> </w:t>
      </w:r>
      <w:r w:rsidR="008B66BE" w:rsidRPr="0055233B">
        <w:rPr>
          <w:rFonts w:cstheme="minorHAnsi"/>
          <w:sz w:val="20"/>
          <w:szCs w:val="20"/>
        </w:rPr>
        <w:t>Izjava o dostavi jamstva za uredno ispunjenje ugovora</w:t>
      </w:r>
    </w:p>
    <w:p w14:paraId="0101BF05" w14:textId="7A2A4D30" w:rsidR="00D47823" w:rsidRPr="0055233B" w:rsidRDefault="00D47823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        Obrazac 3. Tehničke specifikacije</w:t>
      </w:r>
    </w:p>
    <w:p w14:paraId="7E79AB53" w14:textId="0804D2F3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        Obrazac </w:t>
      </w:r>
      <w:r w:rsidR="00D47823" w:rsidRPr="0055233B">
        <w:rPr>
          <w:rFonts w:cstheme="minorHAnsi"/>
          <w:sz w:val="20"/>
          <w:szCs w:val="20"/>
        </w:rPr>
        <w:t>4</w:t>
      </w:r>
      <w:r w:rsidRPr="0055233B">
        <w:rPr>
          <w:rFonts w:cstheme="minorHAnsi"/>
          <w:sz w:val="20"/>
          <w:szCs w:val="20"/>
        </w:rPr>
        <w:t>. T</w:t>
      </w:r>
      <w:r w:rsidR="00755BEB" w:rsidRPr="0055233B">
        <w:rPr>
          <w:rFonts w:cstheme="minorHAnsi"/>
          <w:sz w:val="20"/>
          <w:szCs w:val="20"/>
        </w:rPr>
        <w:t>roškovnik</w:t>
      </w:r>
      <w:r w:rsidRPr="0055233B">
        <w:rPr>
          <w:rFonts w:cstheme="minorHAnsi"/>
          <w:sz w:val="20"/>
          <w:szCs w:val="20"/>
        </w:rPr>
        <w:t xml:space="preserve"> </w:t>
      </w:r>
    </w:p>
    <w:p w14:paraId="08976438" w14:textId="32EC5BDC" w:rsidR="00640077" w:rsidRPr="0055233B" w:rsidRDefault="00640077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6. Prilozi</w:t>
      </w:r>
    </w:p>
    <w:p w14:paraId="7C82B9B2" w14:textId="5B2A282D" w:rsidR="00640077" w:rsidRPr="0055233B" w:rsidRDefault="0055233B" w:rsidP="0055233B">
      <w:pPr>
        <w:tabs>
          <w:tab w:val="left" w:pos="567"/>
        </w:tabs>
        <w:spacing w:after="0" w:line="480" w:lineRule="auto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ab/>
      </w:r>
      <w:r w:rsidR="00640077" w:rsidRPr="0055233B">
        <w:rPr>
          <w:rFonts w:eastAsia="Times New Roman" w:cstheme="minorHAnsi"/>
          <w:sz w:val="20"/>
          <w:szCs w:val="20"/>
          <w:lang w:eastAsia="hr-HR"/>
        </w:rPr>
        <w:t>Odluka  dopuštenim koncentracijama -16.11.2015.</w:t>
      </w:r>
    </w:p>
    <w:p w14:paraId="3E1AE1DE" w14:textId="59490BB6" w:rsidR="00640077" w:rsidRPr="0055233B" w:rsidRDefault="00640077" w:rsidP="0055233B">
      <w:pPr>
        <w:tabs>
          <w:tab w:val="left" w:pos="993"/>
        </w:tabs>
        <w:spacing w:after="0" w:line="480" w:lineRule="auto"/>
        <w:ind w:left="567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sz w:val="20"/>
          <w:szCs w:val="20"/>
          <w:lang w:eastAsia="hr-HR"/>
        </w:rPr>
        <w:t>Rješenje o okolišnoj dozvoli</w:t>
      </w:r>
      <w:r w:rsidR="0055233B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55233B">
        <w:rPr>
          <w:rFonts w:eastAsia="Times New Roman" w:cstheme="minorHAnsi"/>
          <w:sz w:val="20"/>
          <w:szCs w:val="20"/>
          <w:lang w:eastAsia="hr-HR"/>
        </w:rPr>
        <w:t>-</w:t>
      </w:r>
      <w:r w:rsidR="0055233B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55233B">
        <w:rPr>
          <w:rFonts w:eastAsia="Times New Roman" w:cstheme="minorHAnsi"/>
          <w:sz w:val="20"/>
          <w:szCs w:val="20"/>
          <w:lang w:eastAsia="hr-HR"/>
        </w:rPr>
        <w:t>01.06.2015.</w:t>
      </w:r>
    </w:p>
    <w:p w14:paraId="2857D366" w14:textId="7EC6E989" w:rsidR="00640077" w:rsidRPr="0055233B" w:rsidRDefault="00640077" w:rsidP="00640077">
      <w:pPr>
        <w:tabs>
          <w:tab w:val="left" w:pos="1372"/>
        </w:tabs>
        <w:spacing w:after="0" w:line="480" w:lineRule="auto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sz w:val="20"/>
          <w:szCs w:val="20"/>
          <w:lang w:eastAsia="hr-HR"/>
        </w:rPr>
        <w:t xml:space="preserve">            Rješenje o izmjeni i dopuni uvjeta okolišne dozvole-19.07.2019.</w:t>
      </w:r>
    </w:p>
    <w:p w14:paraId="2FFA1718" w14:textId="7AFDB4FA" w:rsidR="00640077" w:rsidRPr="0055233B" w:rsidRDefault="00640077" w:rsidP="00640077">
      <w:pPr>
        <w:tabs>
          <w:tab w:val="left" w:pos="1372"/>
        </w:tabs>
        <w:spacing w:after="0" w:line="480" w:lineRule="auto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sz w:val="20"/>
          <w:szCs w:val="20"/>
          <w:lang w:eastAsia="hr-HR"/>
        </w:rPr>
        <w:t xml:space="preserve">            Mjerna mjesta - Doline</w:t>
      </w:r>
    </w:p>
    <w:p w14:paraId="21A89326" w14:textId="380A3771" w:rsidR="00640077" w:rsidRPr="0055233B" w:rsidRDefault="00640077" w:rsidP="00640077">
      <w:pPr>
        <w:tabs>
          <w:tab w:val="left" w:pos="1372"/>
        </w:tabs>
        <w:spacing w:after="0" w:line="480" w:lineRule="auto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sz w:val="20"/>
          <w:szCs w:val="20"/>
          <w:lang w:eastAsia="hr-HR"/>
        </w:rPr>
        <w:t xml:space="preserve">            Slika odzračnika</w:t>
      </w:r>
    </w:p>
    <w:p w14:paraId="308CE482" w14:textId="2827240C" w:rsidR="00640077" w:rsidRPr="0055233B" w:rsidRDefault="00640077" w:rsidP="00955F02">
      <w:pPr>
        <w:rPr>
          <w:rFonts w:cstheme="minorHAnsi"/>
          <w:sz w:val="20"/>
          <w:szCs w:val="20"/>
        </w:rPr>
      </w:pPr>
    </w:p>
    <w:p w14:paraId="1CAE7B5A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6CBEEA42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732DD983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40FE7A64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7DAA1548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00FF6BE3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61DA9956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1A396917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</w:p>
    <w:p w14:paraId="27814510" w14:textId="77777777" w:rsidR="00DA7849" w:rsidRPr="0055233B" w:rsidRDefault="00DA7849" w:rsidP="00955F02">
      <w:pPr>
        <w:rPr>
          <w:rFonts w:cstheme="minorHAnsi"/>
          <w:sz w:val="20"/>
          <w:szCs w:val="20"/>
        </w:rPr>
      </w:pPr>
    </w:p>
    <w:p w14:paraId="7214CD3C" w14:textId="49FAA8BA" w:rsidR="00640077" w:rsidRDefault="00640077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027C9CD" w14:textId="01759C56" w:rsidR="0055233B" w:rsidRDefault="0055233B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7FB4113" w14:textId="6CF68C92" w:rsidR="0055233B" w:rsidRDefault="0055233B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97BB3BA" w14:textId="77777777" w:rsidR="006D400D" w:rsidRPr="0055233B" w:rsidRDefault="006D400D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D28B5F5" w14:textId="77777777" w:rsidR="00D76764" w:rsidRDefault="00D76764" w:rsidP="001D2A67">
      <w:pPr>
        <w:spacing w:line="276" w:lineRule="auto"/>
        <w:jc w:val="both"/>
        <w:rPr>
          <w:rFonts w:cstheme="minorHAnsi"/>
          <w:sz w:val="20"/>
          <w:szCs w:val="20"/>
        </w:rPr>
      </w:pPr>
      <w:bookmarkStart w:id="1" w:name="_Hlk114122049"/>
    </w:p>
    <w:p w14:paraId="7B5D34C5" w14:textId="5C97B608" w:rsidR="001D2A67" w:rsidRPr="0055233B" w:rsidRDefault="001D2A67" w:rsidP="001D2A67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sz w:val="20"/>
          <w:szCs w:val="20"/>
        </w:rPr>
        <w:lastRenderedPageBreak/>
        <w:t>Naručitelj  Komunalac d.o.o. Bjelovar, Ferde Livadića 14a, 43000 Bjelovar, objavljuje Poziv za dostavu ponuda za predmet nabave</w:t>
      </w:r>
      <w:r w:rsidRPr="0055233B">
        <w:rPr>
          <w:rFonts w:cstheme="minorHAnsi"/>
          <w:b/>
          <w:bCs/>
          <w:sz w:val="20"/>
          <w:szCs w:val="20"/>
        </w:rPr>
        <w:t xml:space="preserve"> </w:t>
      </w:r>
      <w:r w:rsidR="00D76764" w:rsidRPr="00D76764">
        <w:rPr>
          <w:rFonts w:cstheme="minorHAnsi"/>
          <w:b/>
          <w:bCs/>
          <w:sz w:val="20"/>
          <w:szCs w:val="20"/>
        </w:rPr>
        <w:t>Nabava usluga monitoringa</w:t>
      </w:r>
      <w:r w:rsidRPr="0055233B">
        <w:rPr>
          <w:rFonts w:cstheme="minorHAnsi"/>
          <w:sz w:val="20"/>
          <w:szCs w:val="20"/>
        </w:rPr>
        <w:t xml:space="preserve">. </w:t>
      </w:r>
      <w:r w:rsidR="005B4C32" w:rsidRPr="005B4C32">
        <w:rPr>
          <w:rFonts w:cstheme="minorHAnsi"/>
          <w:sz w:val="20"/>
          <w:szCs w:val="20"/>
        </w:rPr>
        <w:t>Sukladno članku 12 ZJN 2016 za godišnju procijenjenu vrijednost nabave iz Plana nabave manju od 26.540,00 eura bez PDV-a odnosno 66.360,00 eura bez PDV-a (tzv. Jednostavna nabava) Naručitelji nisu obvezni provoditi postupke javne nabave propisane Zakonom o javnoj nabavi</w:t>
      </w:r>
      <w:r w:rsidRPr="0055233B">
        <w:rPr>
          <w:rFonts w:cstheme="minorHAnsi"/>
          <w:sz w:val="20"/>
          <w:szCs w:val="20"/>
        </w:rPr>
        <w:t xml:space="preserve">, već je obvezan provoditi postupak nabave sukladno </w:t>
      </w:r>
      <w:r w:rsidR="00627D27" w:rsidRPr="0055233B">
        <w:rPr>
          <w:rFonts w:cstheme="minorHAnsi"/>
          <w:sz w:val="20"/>
          <w:szCs w:val="20"/>
        </w:rPr>
        <w:t>Pravilniku o provođenju postupka jednostavne nabave</w:t>
      </w:r>
      <w:r w:rsidRPr="0055233B">
        <w:rPr>
          <w:rFonts w:cstheme="minorHAnsi"/>
          <w:sz w:val="20"/>
          <w:szCs w:val="20"/>
        </w:rPr>
        <w:t>.</w:t>
      </w:r>
    </w:p>
    <w:p w14:paraId="41BE6F17" w14:textId="34C3DB0F" w:rsidR="001D2A67" w:rsidRPr="0055233B" w:rsidRDefault="001D2A67" w:rsidP="001D2A67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U skladu sa </w:t>
      </w:r>
      <w:r w:rsidR="00627D27" w:rsidRPr="0055233B">
        <w:rPr>
          <w:rFonts w:cstheme="minorHAnsi"/>
          <w:sz w:val="20"/>
          <w:szCs w:val="20"/>
        </w:rPr>
        <w:t xml:space="preserve">Pravilnikom o provođenju postupka jednostavne nabave </w:t>
      </w:r>
      <w:r w:rsidR="001666B1" w:rsidRPr="0055233B">
        <w:rPr>
          <w:rFonts w:cstheme="minorHAnsi"/>
          <w:sz w:val="20"/>
          <w:szCs w:val="20"/>
        </w:rPr>
        <w:t>naručitelj</w:t>
      </w:r>
      <w:r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Pr="0055233B">
        <w:rPr>
          <w:rFonts w:cstheme="minorHAnsi"/>
          <w:sz w:val="20"/>
          <w:szCs w:val="20"/>
        </w:rPr>
        <w:t>pokreće postupak nabave usluga:</w:t>
      </w:r>
      <w:r w:rsidRPr="0055233B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r w:rsidR="00D76764" w:rsidRPr="00D76764">
        <w:rPr>
          <w:rFonts w:cstheme="minorHAnsi"/>
          <w:b/>
          <w:bCs/>
          <w:sz w:val="20"/>
          <w:szCs w:val="20"/>
        </w:rPr>
        <w:t>Nabava usluga monitoringa</w:t>
      </w:r>
      <w:r w:rsidR="00712459">
        <w:rPr>
          <w:rFonts w:cstheme="minorHAnsi"/>
          <w:b/>
          <w:bCs/>
          <w:sz w:val="20"/>
          <w:szCs w:val="20"/>
        </w:rPr>
        <w:t xml:space="preserve">, </w:t>
      </w:r>
      <w:r w:rsidR="00712459" w:rsidRPr="00712459">
        <w:rPr>
          <w:rFonts w:cstheme="minorHAnsi"/>
          <w:sz w:val="20"/>
          <w:szCs w:val="20"/>
        </w:rPr>
        <w:t>evidencijskog broja</w:t>
      </w:r>
      <w:r w:rsidR="00712459">
        <w:rPr>
          <w:rFonts w:cstheme="minorHAnsi"/>
          <w:b/>
          <w:bCs/>
          <w:sz w:val="20"/>
          <w:szCs w:val="20"/>
        </w:rPr>
        <w:t xml:space="preserve"> BN-2</w:t>
      </w:r>
      <w:r w:rsidR="00D76764">
        <w:rPr>
          <w:rFonts w:cstheme="minorHAnsi"/>
          <w:b/>
          <w:bCs/>
          <w:sz w:val="20"/>
          <w:szCs w:val="20"/>
        </w:rPr>
        <w:t>4</w:t>
      </w:r>
      <w:r w:rsidR="00712459">
        <w:rPr>
          <w:rFonts w:cstheme="minorHAnsi"/>
          <w:b/>
          <w:bCs/>
          <w:sz w:val="20"/>
          <w:szCs w:val="20"/>
        </w:rPr>
        <w:t>-202</w:t>
      </w:r>
      <w:r w:rsidR="00D76764">
        <w:rPr>
          <w:rFonts w:cstheme="minorHAnsi"/>
          <w:b/>
          <w:bCs/>
          <w:sz w:val="20"/>
          <w:szCs w:val="20"/>
        </w:rPr>
        <w:t>4</w:t>
      </w:r>
      <w:r w:rsidR="00712459">
        <w:rPr>
          <w:rFonts w:cstheme="minorHAnsi"/>
          <w:b/>
          <w:bCs/>
          <w:sz w:val="20"/>
          <w:szCs w:val="20"/>
        </w:rPr>
        <w:t>/K</w:t>
      </w:r>
      <w:r w:rsidRPr="0055233B">
        <w:rPr>
          <w:rFonts w:cstheme="minorHAnsi"/>
          <w:b/>
          <w:sz w:val="20"/>
          <w:szCs w:val="20"/>
        </w:rPr>
        <w:t>,</w:t>
      </w:r>
      <w:r w:rsidRPr="0055233B">
        <w:rPr>
          <w:rFonts w:cstheme="minorHAnsi"/>
          <w:bCs/>
          <w:sz w:val="20"/>
          <w:szCs w:val="20"/>
        </w:rPr>
        <w:t xml:space="preserve"> te vam upućujemo poziv za dostavu ponude prema dolje navedenim uvjetima.</w:t>
      </w:r>
    </w:p>
    <w:p w14:paraId="16746DF2" w14:textId="734B4389" w:rsidR="00EB5B01" w:rsidRPr="0055233B" w:rsidRDefault="00B74711" w:rsidP="00B74711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Ponuda je izjava volje Ponuditelja u pisanom obliku da će isporučiti robu, pružiti usluge ili izvesti radove u skladu s uvjetima i zahtjevima iz Poziva za dostavu ponuda.</w:t>
      </w:r>
      <w:r w:rsidR="005A4685"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sz w:val="20"/>
          <w:szCs w:val="20"/>
        </w:rPr>
        <w:t>Pri izradi ponude Ponuditelj se mora pridržavati zahtjeva i uvjeta iz Poziva za dostavu ponuda te ne smije mijenjati ni nadopunjavati tekst Poziva za dostavu ponuda.</w:t>
      </w:r>
    </w:p>
    <w:bookmarkEnd w:id="1"/>
    <w:p w14:paraId="2F230D9F" w14:textId="77777777" w:rsidR="00A3256B" w:rsidRPr="0055233B" w:rsidRDefault="00A3256B" w:rsidP="00B74711">
      <w:pPr>
        <w:jc w:val="both"/>
        <w:rPr>
          <w:rFonts w:cstheme="minorHAnsi"/>
          <w:sz w:val="20"/>
          <w:szCs w:val="20"/>
        </w:rPr>
      </w:pPr>
    </w:p>
    <w:p w14:paraId="0BAA8EE5" w14:textId="77777777" w:rsidR="00DB0502" w:rsidRPr="0055233B" w:rsidRDefault="00955F02" w:rsidP="00955F02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1. OPĆI PODACI O NARUČITELJU </w:t>
      </w:r>
    </w:p>
    <w:p w14:paraId="2938A097" w14:textId="77777777" w:rsidR="00735E81" w:rsidRPr="0055233B" w:rsidRDefault="00955F02" w:rsidP="00955F02">
      <w:pPr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 xml:space="preserve">1.1. Naručitelj </w:t>
      </w:r>
    </w:p>
    <w:p w14:paraId="7C757993" w14:textId="77777777" w:rsidR="00735E81" w:rsidRPr="0055233B" w:rsidRDefault="00955F02" w:rsidP="00C67372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Naziv naručitelja:</w:t>
      </w:r>
      <w:r w:rsidR="00735E81" w:rsidRPr="0055233B">
        <w:rPr>
          <w:rFonts w:cstheme="minorHAnsi"/>
          <w:sz w:val="20"/>
          <w:szCs w:val="20"/>
        </w:rPr>
        <w:t xml:space="preserve"> </w:t>
      </w:r>
      <w:r w:rsidR="00DB0502" w:rsidRPr="0055233B">
        <w:rPr>
          <w:rFonts w:cstheme="minorHAnsi"/>
          <w:sz w:val="20"/>
          <w:szCs w:val="20"/>
        </w:rPr>
        <w:t xml:space="preserve">Komunalac </w:t>
      </w:r>
      <w:r w:rsidRPr="0055233B">
        <w:rPr>
          <w:rFonts w:cstheme="minorHAnsi"/>
          <w:sz w:val="20"/>
          <w:szCs w:val="20"/>
        </w:rPr>
        <w:t xml:space="preserve">d.o.o. </w:t>
      </w:r>
    </w:p>
    <w:p w14:paraId="41C5E980" w14:textId="77777777" w:rsidR="00735E81" w:rsidRPr="0055233B" w:rsidRDefault="00955F02" w:rsidP="00C67372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Sjedište naručitelja:  </w:t>
      </w:r>
      <w:r w:rsidR="00DB0502" w:rsidRPr="0055233B">
        <w:rPr>
          <w:rFonts w:cstheme="minorHAnsi"/>
          <w:sz w:val="20"/>
          <w:szCs w:val="20"/>
        </w:rPr>
        <w:t>Ferde Livadića 14a</w:t>
      </w:r>
      <w:r w:rsidRPr="0055233B">
        <w:rPr>
          <w:rFonts w:cstheme="minorHAnsi"/>
          <w:sz w:val="20"/>
          <w:szCs w:val="20"/>
        </w:rPr>
        <w:t>, 4</w:t>
      </w:r>
      <w:r w:rsidR="00DB0502" w:rsidRPr="0055233B">
        <w:rPr>
          <w:rFonts w:cstheme="minorHAnsi"/>
          <w:sz w:val="20"/>
          <w:szCs w:val="20"/>
        </w:rPr>
        <w:t>3</w:t>
      </w:r>
      <w:r w:rsidRPr="0055233B">
        <w:rPr>
          <w:rFonts w:cstheme="minorHAnsi"/>
          <w:sz w:val="20"/>
          <w:szCs w:val="20"/>
        </w:rPr>
        <w:t xml:space="preserve">000 </w:t>
      </w:r>
      <w:r w:rsidR="00DB0502" w:rsidRPr="0055233B">
        <w:rPr>
          <w:rFonts w:cstheme="minorHAnsi"/>
          <w:sz w:val="20"/>
          <w:szCs w:val="20"/>
        </w:rPr>
        <w:t>Bjelovar</w:t>
      </w:r>
      <w:r w:rsidRPr="0055233B">
        <w:rPr>
          <w:rFonts w:cstheme="minorHAnsi"/>
          <w:sz w:val="20"/>
          <w:szCs w:val="20"/>
        </w:rPr>
        <w:t xml:space="preserve"> </w:t>
      </w:r>
    </w:p>
    <w:p w14:paraId="609B98F5" w14:textId="77777777" w:rsidR="00735E81" w:rsidRPr="0055233B" w:rsidRDefault="00955F02" w:rsidP="00C67372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OIB naručitelja:</w:t>
      </w:r>
      <w:r w:rsidR="00DB0502" w:rsidRPr="0055233B">
        <w:rPr>
          <w:rFonts w:cstheme="minorHAnsi"/>
          <w:sz w:val="20"/>
          <w:szCs w:val="20"/>
        </w:rPr>
        <w:t xml:space="preserve"> 27962400486</w:t>
      </w:r>
      <w:r w:rsidRPr="0055233B">
        <w:rPr>
          <w:rFonts w:cstheme="minorHAnsi"/>
          <w:sz w:val="20"/>
          <w:szCs w:val="20"/>
        </w:rPr>
        <w:t xml:space="preserve"> </w:t>
      </w:r>
    </w:p>
    <w:p w14:paraId="4C47D774" w14:textId="26EDC6FE" w:rsidR="00735E81" w:rsidRPr="0055233B" w:rsidRDefault="00955F02" w:rsidP="00C67372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Broj telefona: </w:t>
      </w:r>
      <w:r w:rsidR="006D6FB3" w:rsidRPr="0055233B">
        <w:rPr>
          <w:rFonts w:cstheme="minorHAnsi"/>
          <w:sz w:val="20"/>
          <w:szCs w:val="20"/>
        </w:rPr>
        <w:t>043/622-1</w:t>
      </w:r>
      <w:r w:rsidR="005B4C32">
        <w:rPr>
          <w:rFonts w:cstheme="minorHAnsi"/>
          <w:sz w:val="20"/>
          <w:szCs w:val="20"/>
        </w:rPr>
        <w:t>07</w:t>
      </w:r>
      <w:r w:rsidR="008E6EB5" w:rsidRPr="0055233B">
        <w:rPr>
          <w:rFonts w:cstheme="minorHAnsi"/>
          <w:sz w:val="20"/>
          <w:szCs w:val="20"/>
        </w:rPr>
        <w:t>,</w:t>
      </w:r>
      <w:r w:rsidRPr="0055233B">
        <w:rPr>
          <w:rFonts w:cstheme="minorHAnsi"/>
          <w:sz w:val="20"/>
          <w:szCs w:val="20"/>
        </w:rPr>
        <w:t xml:space="preserve"> Broj telefaksa: 04</w:t>
      </w:r>
      <w:r w:rsidR="00DB0502" w:rsidRPr="0055233B">
        <w:rPr>
          <w:rFonts w:cstheme="minorHAnsi"/>
          <w:sz w:val="20"/>
          <w:szCs w:val="20"/>
        </w:rPr>
        <w:t>3/622-157,</w:t>
      </w:r>
    </w:p>
    <w:p w14:paraId="7B215EEB" w14:textId="77777777" w:rsidR="00735E81" w:rsidRPr="0055233B" w:rsidRDefault="00955F02" w:rsidP="00C67372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Internetska adresa:</w:t>
      </w:r>
      <w:r w:rsidR="00DB0502" w:rsidRPr="0055233B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7" w:history="1">
        <w:r w:rsidR="003349B3" w:rsidRPr="0055233B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3349B3" w:rsidRPr="0055233B">
        <w:rPr>
          <w:rFonts w:cstheme="minorHAnsi"/>
          <w:sz w:val="20"/>
          <w:szCs w:val="20"/>
        </w:rPr>
        <w:t xml:space="preserve"> </w:t>
      </w:r>
      <w:r w:rsidR="00DB0502" w:rsidRPr="0055233B">
        <w:rPr>
          <w:rFonts w:cstheme="minorHAnsi"/>
          <w:sz w:val="20"/>
          <w:szCs w:val="20"/>
        </w:rPr>
        <w:t xml:space="preserve"> </w:t>
      </w:r>
    </w:p>
    <w:p w14:paraId="15A5FF5C" w14:textId="296AD2C3" w:rsidR="00C67372" w:rsidRPr="0055233B" w:rsidRDefault="00955F02" w:rsidP="005A4685">
      <w:pPr>
        <w:ind w:firstLine="708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Adresa elektroničke pošte: </w:t>
      </w:r>
      <w:hyperlink r:id="rId8" w:history="1">
        <w:r w:rsidR="00D84B6D" w:rsidRPr="0055233B">
          <w:rPr>
            <w:rStyle w:val="Hiperveza"/>
            <w:rFonts w:cstheme="minorHAnsi"/>
            <w:sz w:val="20"/>
            <w:szCs w:val="20"/>
          </w:rPr>
          <w:t>komunalac@komunalac-bj.hr</w:t>
        </w:r>
      </w:hyperlink>
      <w:r w:rsidR="00C67372"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sz w:val="20"/>
          <w:szCs w:val="20"/>
        </w:rPr>
        <w:t xml:space="preserve"> </w:t>
      </w:r>
    </w:p>
    <w:p w14:paraId="6B817CD6" w14:textId="77777777" w:rsidR="005A4685" w:rsidRPr="0055233B" w:rsidRDefault="005A4685" w:rsidP="005A4685">
      <w:pPr>
        <w:ind w:firstLine="708"/>
        <w:rPr>
          <w:rFonts w:cstheme="minorHAnsi"/>
          <w:sz w:val="20"/>
          <w:szCs w:val="20"/>
        </w:rPr>
      </w:pPr>
    </w:p>
    <w:p w14:paraId="1C423C00" w14:textId="77777777" w:rsidR="00DB0502" w:rsidRPr="0055233B" w:rsidRDefault="00955F02" w:rsidP="00955F02">
      <w:pPr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1.2. Osoba</w:t>
      </w:r>
      <w:r w:rsidR="006D6FB3" w:rsidRPr="0055233B">
        <w:rPr>
          <w:rFonts w:cstheme="minorHAnsi"/>
          <w:b/>
          <w:i/>
          <w:sz w:val="20"/>
          <w:szCs w:val="20"/>
        </w:rPr>
        <w:t xml:space="preserve"> ili služba zadužena za kontakt</w:t>
      </w:r>
    </w:p>
    <w:p w14:paraId="34047BBB" w14:textId="77777777" w:rsidR="00955F02" w:rsidRPr="0055233B" w:rsidRDefault="00955F02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2B0B8376" w14:textId="77777777" w:rsidR="006D6FB3" w:rsidRPr="0055233B" w:rsidRDefault="006D6FB3" w:rsidP="00955F02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Opći dio</w:t>
      </w:r>
    </w:p>
    <w:p w14:paraId="73BF0720" w14:textId="64F3CA17" w:rsidR="00DB0502" w:rsidRPr="0055233B" w:rsidRDefault="00D76764" w:rsidP="00BD4212">
      <w:pPr>
        <w:pStyle w:val="Bezproreda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Jelena Bednjačić</w:t>
      </w:r>
    </w:p>
    <w:p w14:paraId="38206700" w14:textId="3D6953B6" w:rsidR="006D6FB3" w:rsidRDefault="00BD4212" w:rsidP="00BD4212">
      <w:pPr>
        <w:pStyle w:val="Bezproreda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55233B">
        <w:rPr>
          <w:rFonts w:asciiTheme="minorHAnsi" w:hAnsiTheme="minorHAnsi" w:cstheme="minorHAnsi"/>
          <w:sz w:val="20"/>
          <w:szCs w:val="20"/>
        </w:rPr>
        <w:t xml:space="preserve">               </w:t>
      </w:r>
      <w:proofErr w:type="spellStart"/>
      <w:r w:rsidRPr="0055233B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55233B">
        <w:rPr>
          <w:rFonts w:asciiTheme="minorHAnsi" w:hAnsiTheme="minorHAnsi" w:cstheme="minorHAnsi"/>
          <w:sz w:val="20"/>
          <w:szCs w:val="20"/>
        </w:rPr>
        <w:t>: 043/622-</w:t>
      </w:r>
      <w:r w:rsidR="00D76764">
        <w:rPr>
          <w:rFonts w:asciiTheme="minorHAnsi" w:hAnsiTheme="minorHAnsi" w:cstheme="minorHAnsi"/>
          <w:sz w:val="20"/>
          <w:szCs w:val="20"/>
        </w:rPr>
        <w:t>131</w:t>
      </w:r>
      <w:r w:rsidRPr="0055233B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9" w:history="1">
        <w:r w:rsidR="00D76764" w:rsidRPr="007079EE">
          <w:rPr>
            <w:rStyle w:val="Hiperveza"/>
            <w:rFonts w:asciiTheme="minorHAnsi" w:hAnsiTheme="minorHAnsi" w:cstheme="minorHAnsi"/>
            <w:iCs/>
            <w:sz w:val="20"/>
            <w:szCs w:val="20"/>
          </w:rPr>
          <w:t>nabava2@komunalac-bj.hr</w:t>
        </w:r>
      </w:hyperlink>
      <w:r w:rsidRPr="0055233B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721AB49D" w14:textId="77777777" w:rsidR="00712459" w:rsidRPr="0055233B" w:rsidRDefault="00712459" w:rsidP="00BD4212">
      <w:pPr>
        <w:pStyle w:val="Bezproreda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4E1C3F5F" w14:textId="77777777" w:rsidR="006D6FB3" w:rsidRPr="0055233B" w:rsidRDefault="006D6FB3" w:rsidP="00BD4212">
      <w:pPr>
        <w:pStyle w:val="Bezproreda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55233B">
        <w:rPr>
          <w:rFonts w:asciiTheme="minorHAnsi" w:hAnsiTheme="minorHAnsi" w:cstheme="minorHAnsi"/>
          <w:iCs/>
          <w:sz w:val="20"/>
          <w:szCs w:val="20"/>
        </w:rPr>
        <w:t>Tehnički dio</w:t>
      </w:r>
    </w:p>
    <w:p w14:paraId="1DD3D90B" w14:textId="67B306BA" w:rsidR="00A3256B" w:rsidRPr="0055233B" w:rsidRDefault="00A3256B" w:rsidP="00142EB4">
      <w:pPr>
        <w:pStyle w:val="Bezproreda"/>
        <w:numPr>
          <w:ilvl w:val="0"/>
          <w:numId w:val="22"/>
        </w:numPr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55233B">
        <w:rPr>
          <w:rFonts w:asciiTheme="minorHAnsi" w:hAnsiTheme="minorHAnsi" w:cstheme="minorHAnsi"/>
          <w:iCs/>
          <w:sz w:val="20"/>
          <w:szCs w:val="20"/>
        </w:rPr>
        <w:t>Stipe Crnković</w:t>
      </w:r>
      <w:r w:rsidR="006D6FB3" w:rsidRPr="0055233B">
        <w:rPr>
          <w:rFonts w:asciiTheme="minorHAnsi" w:hAnsiTheme="minorHAnsi" w:cstheme="minorHAnsi"/>
          <w:iCs/>
          <w:sz w:val="20"/>
          <w:szCs w:val="20"/>
        </w:rPr>
        <w:t>,</w:t>
      </w:r>
      <w:r w:rsidRPr="0055233B">
        <w:rPr>
          <w:rFonts w:asciiTheme="minorHAnsi" w:hAnsiTheme="minorHAnsi" w:cstheme="minorHAnsi"/>
          <w:iCs/>
          <w:sz w:val="20"/>
          <w:szCs w:val="20"/>
        </w:rPr>
        <w:t xml:space="preserve"> ing. za </w:t>
      </w:r>
      <w:proofErr w:type="spellStart"/>
      <w:r w:rsidRPr="0055233B">
        <w:rPr>
          <w:rFonts w:asciiTheme="minorHAnsi" w:hAnsiTheme="minorHAnsi" w:cstheme="minorHAnsi"/>
          <w:iCs/>
          <w:sz w:val="20"/>
          <w:szCs w:val="20"/>
        </w:rPr>
        <w:t>građ</w:t>
      </w:r>
      <w:proofErr w:type="spellEnd"/>
      <w:r w:rsidRPr="0055233B">
        <w:rPr>
          <w:rFonts w:asciiTheme="minorHAnsi" w:hAnsiTheme="minorHAnsi" w:cstheme="minorHAnsi"/>
          <w:iCs/>
          <w:sz w:val="20"/>
          <w:szCs w:val="20"/>
        </w:rPr>
        <w:t xml:space="preserve">. </w:t>
      </w:r>
      <w:proofErr w:type="spellStart"/>
      <w:r w:rsidRPr="0055233B">
        <w:rPr>
          <w:rFonts w:asciiTheme="minorHAnsi" w:hAnsiTheme="minorHAnsi" w:cstheme="minorHAnsi"/>
          <w:iCs/>
          <w:sz w:val="20"/>
          <w:szCs w:val="20"/>
        </w:rPr>
        <w:t>inst</w:t>
      </w:r>
      <w:proofErr w:type="spellEnd"/>
      <w:r w:rsidRPr="0055233B">
        <w:rPr>
          <w:rFonts w:asciiTheme="minorHAnsi" w:hAnsiTheme="minorHAnsi" w:cstheme="minorHAnsi"/>
          <w:iCs/>
          <w:sz w:val="20"/>
          <w:szCs w:val="20"/>
        </w:rPr>
        <w:t>.</w:t>
      </w:r>
    </w:p>
    <w:p w14:paraId="1165A96F" w14:textId="2C6E4754" w:rsidR="00BD4212" w:rsidRPr="0055233B" w:rsidRDefault="00A3256B" w:rsidP="00A3256B">
      <w:pPr>
        <w:pStyle w:val="Bezproreda"/>
        <w:spacing w:line="276" w:lineRule="auto"/>
        <w:ind w:left="851"/>
        <w:rPr>
          <w:rFonts w:asciiTheme="minorHAnsi" w:hAnsiTheme="minorHAnsi" w:cstheme="minorHAnsi"/>
          <w:sz w:val="20"/>
          <w:szCs w:val="20"/>
        </w:rPr>
      </w:pPr>
      <w:proofErr w:type="spellStart"/>
      <w:r w:rsidRPr="0055233B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55233B">
        <w:rPr>
          <w:rFonts w:asciiTheme="minorHAnsi" w:hAnsiTheme="minorHAnsi" w:cstheme="minorHAnsi"/>
          <w:sz w:val="20"/>
          <w:szCs w:val="20"/>
        </w:rPr>
        <w:t>: 043/622-122</w:t>
      </w:r>
      <w:r w:rsidR="006D6FB3" w:rsidRPr="0055233B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10" w:history="1">
        <w:r w:rsidRPr="0055233B">
          <w:rPr>
            <w:rStyle w:val="Hiperveza"/>
            <w:rFonts w:asciiTheme="minorHAnsi" w:hAnsiTheme="minorHAnsi" w:cstheme="minorHAnsi"/>
            <w:sz w:val="20"/>
            <w:szCs w:val="20"/>
          </w:rPr>
          <w:t>stipe.crnkovic@komunalac-bj.hr</w:t>
        </w:r>
      </w:hyperlink>
      <w:r w:rsidRPr="0055233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1A0D69" w14:textId="77777777" w:rsidR="005A4685" w:rsidRPr="0055233B" w:rsidRDefault="005A4685" w:rsidP="005A4685">
      <w:pPr>
        <w:pStyle w:val="Bezproreda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03A886B1" w14:textId="619F1C25" w:rsidR="00C67C5F" w:rsidRPr="0055233B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37A9C958" w14:textId="77777777" w:rsidR="001666B1" w:rsidRPr="0055233B" w:rsidRDefault="001666B1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5EEE23F" w14:textId="77777777" w:rsidR="006D6FB3" w:rsidRPr="0055233B" w:rsidRDefault="00955F02" w:rsidP="00C67372">
      <w:pPr>
        <w:spacing w:line="276" w:lineRule="auto"/>
        <w:jc w:val="both"/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1.3. Evidencijski broj nabave</w:t>
      </w:r>
    </w:p>
    <w:p w14:paraId="566A06F6" w14:textId="524D0DF8" w:rsidR="00C67C5F" w:rsidRPr="0055233B" w:rsidRDefault="00DB05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BN-</w:t>
      </w:r>
      <w:r w:rsidR="001666B1" w:rsidRPr="0055233B">
        <w:rPr>
          <w:rFonts w:cstheme="minorHAnsi"/>
          <w:b/>
          <w:sz w:val="20"/>
          <w:szCs w:val="20"/>
        </w:rPr>
        <w:t>2</w:t>
      </w:r>
      <w:r w:rsidR="00D76764">
        <w:rPr>
          <w:rFonts w:cstheme="minorHAnsi"/>
          <w:b/>
          <w:sz w:val="20"/>
          <w:szCs w:val="20"/>
        </w:rPr>
        <w:t>4</w:t>
      </w:r>
      <w:r w:rsidR="001666B1" w:rsidRPr="0055233B">
        <w:rPr>
          <w:rFonts w:cstheme="minorHAnsi"/>
          <w:b/>
          <w:sz w:val="20"/>
          <w:szCs w:val="20"/>
        </w:rPr>
        <w:t>-202</w:t>
      </w:r>
      <w:r w:rsidR="00D76764">
        <w:rPr>
          <w:rFonts w:cstheme="minorHAnsi"/>
          <w:b/>
          <w:sz w:val="20"/>
          <w:szCs w:val="20"/>
        </w:rPr>
        <w:t>4</w:t>
      </w:r>
      <w:r w:rsidRPr="0055233B">
        <w:rPr>
          <w:rFonts w:cstheme="minorHAnsi"/>
          <w:b/>
          <w:sz w:val="20"/>
          <w:szCs w:val="20"/>
        </w:rPr>
        <w:t>/K</w:t>
      </w:r>
    </w:p>
    <w:p w14:paraId="086A4C14" w14:textId="3C99F5EA" w:rsidR="00EB5B01" w:rsidRPr="0055233B" w:rsidRDefault="00955F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     </w:t>
      </w:r>
    </w:p>
    <w:p w14:paraId="70F54FCA" w14:textId="77777777" w:rsidR="00955F02" w:rsidRPr="0055233B" w:rsidRDefault="00955F02" w:rsidP="00C67372">
      <w:pPr>
        <w:spacing w:line="276" w:lineRule="auto"/>
        <w:jc w:val="both"/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 xml:space="preserve">1.4. Popis gospodarskih subjekata s kojima je naručitelj u sukobu interesa temeljem članka 76. do članka 80. Zakona o javnoj nabavi (Narodne novine 120/2016) </w:t>
      </w:r>
    </w:p>
    <w:p w14:paraId="0E02DEE3" w14:textId="77777777" w:rsidR="00CE2A61" w:rsidRPr="0055233B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lastRenderedPageBreak/>
        <w:t xml:space="preserve">           Temeljem članka 76. do članka 80. Zakona o javnoj nabavi (NN 120/2016), naručitelj </w:t>
      </w:r>
      <w:r w:rsidR="00780C03" w:rsidRPr="0055233B">
        <w:rPr>
          <w:rFonts w:cstheme="minorHAnsi"/>
          <w:sz w:val="20"/>
          <w:szCs w:val="20"/>
        </w:rPr>
        <w:t>Komunalac d.o.o.</w:t>
      </w:r>
      <w:r w:rsidRPr="0055233B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21B56CF1" w14:textId="77777777" w:rsidR="00D76764" w:rsidRPr="00D76764" w:rsidRDefault="00D76764" w:rsidP="00D76764">
      <w:pPr>
        <w:numPr>
          <w:ilvl w:val="0"/>
          <w:numId w:val="29"/>
        </w:numPr>
        <w:rPr>
          <w:sz w:val="20"/>
          <w:szCs w:val="20"/>
        </w:rPr>
      </w:pPr>
      <w:r w:rsidRPr="00D76764">
        <w:rPr>
          <w:sz w:val="20"/>
          <w:szCs w:val="20"/>
        </w:rPr>
        <w:t>BTC d.o.o., Matice Hrvatske 6, Bjelovar, OIB: 90466397998</w:t>
      </w:r>
    </w:p>
    <w:p w14:paraId="48212CA5" w14:textId="77777777" w:rsidR="00D76764" w:rsidRDefault="00D76764" w:rsidP="00D76764">
      <w:pPr>
        <w:numPr>
          <w:ilvl w:val="0"/>
          <w:numId w:val="29"/>
        </w:numPr>
        <w:rPr>
          <w:sz w:val="20"/>
          <w:szCs w:val="20"/>
        </w:rPr>
      </w:pPr>
      <w:r w:rsidRPr="00D76764">
        <w:rPr>
          <w:sz w:val="20"/>
          <w:szCs w:val="20"/>
        </w:rPr>
        <w:t xml:space="preserve">PIŠTA TRANSPORTI, prijevoznički obrt, </w:t>
      </w:r>
      <w:proofErr w:type="spellStart"/>
      <w:r w:rsidRPr="00D76764">
        <w:rPr>
          <w:sz w:val="20"/>
          <w:szCs w:val="20"/>
        </w:rPr>
        <w:t>vl</w:t>
      </w:r>
      <w:proofErr w:type="spellEnd"/>
      <w:r w:rsidRPr="00D76764">
        <w:rPr>
          <w:sz w:val="20"/>
          <w:szCs w:val="20"/>
        </w:rPr>
        <w:t>. Dragan Piščević</w:t>
      </w:r>
    </w:p>
    <w:p w14:paraId="17F59249" w14:textId="77777777" w:rsidR="00D76764" w:rsidRPr="00D76764" w:rsidRDefault="00D76764" w:rsidP="00D76764">
      <w:pPr>
        <w:ind w:left="720"/>
        <w:rPr>
          <w:sz w:val="20"/>
          <w:szCs w:val="20"/>
        </w:rPr>
      </w:pPr>
    </w:p>
    <w:p w14:paraId="3155C61B" w14:textId="77777777" w:rsidR="00C67372" w:rsidRPr="0055233B" w:rsidRDefault="00CE2A61" w:rsidP="00CE2A61">
      <w:pPr>
        <w:rPr>
          <w:rFonts w:cstheme="minorHAnsi"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1.5. Vrsta postupka nabave</w:t>
      </w:r>
      <w:r w:rsidRPr="0055233B">
        <w:rPr>
          <w:rFonts w:cstheme="minorHAnsi"/>
          <w:i/>
          <w:sz w:val="20"/>
          <w:szCs w:val="20"/>
        </w:rPr>
        <w:t xml:space="preserve"> </w:t>
      </w:r>
    </w:p>
    <w:p w14:paraId="3B156141" w14:textId="4DA8A2A8" w:rsidR="00C67372" w:rsidRPr="0055233B" w:rsidRDefault="00CE2A61" w:rsidP="00CE2A61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7B9817DD" w14:textId="77777777" w:rsidR="00553267" w:rsidRPr="0055233B" w:rsidRDefault="00553267" w:rsidP="00CE2A61">
      <w:pPr>
        <w:rPr>
          <w:rFonts w:cstheme="minorHAnsi"/>
          <w:b/>
          <w:sz w:val="20"/>
          <w:szCs w:val="20"/>
        </w:rPr>
      </w:pPr>
    </w:p>
    <w:p w14:paraId="3E40CF35" w14:textId="77777777" w:rsidR="004060F6" w:rsidRPr="0055233B" w:rsidRDefault="00CE2A61" w:rsidP="00CE2A61">
      <w:pPr>
        <w:rPr>
          <w:rFonts w:cstheme="minorHAnsi"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 xml:space="preserve">1.6. </w:t>
      </w:r>
      <w:r w:rsidR="007D0D25" w:rsidRPr="0055233B">
        <w:rPr>
          <w:rFonts w:cstheme="minorHAnsi"/>
          <w:b/>
          <w:i/>
          <w:sz w:val="20"/>
          <w:szCs w:val="20"/>
        </w:rPr>
        <w:t>Procijenjena vrijednost nabave</w:t>
      </w:r>
      <w:r w:rsidR="007D0D25" w:rsidRPr="0055233B">
        <w:rPr>
          <w:rFonts w:cstheme="minorHAnsi"/>
          <w:i/>
          <w:sz w:val="20"/>
          <w:szCs w:val="20"/>
        </w:rPr>
        <w:t xml:space="preserve"> </w:t>
      </w:r>
    </w:p>
    <w:p w14:paraId="486970DA" w14:textId="7F98E0EF" w:rsidR="00A3256B" w:rsidRPr="0055233B" w:rsidRDefault="008E6EB5" w:rsidP="00CE2A61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Procijenjena vrijednost nabave je</w:t>
      </w:r>
      <w:r w:rsidR="001666B1" w:rsidRPr="0055233B">
        <w:rPr>
          <w:rFonts w:cstheme="minorHAnsi"/>
          <w:b/>
          <w:sz w:val="20"/>
          <w:szCs w:val="20"/>
        </w:rPr>
        <w:t xml:space="preserve"> </w:t>
      </w:r>
      <w:r w:rsidR="00D76764">
        <w:rPr>
          <w:rFonts w:cstheme="minorHAnsi"/>
          <w:b/>
          <w:sz w:val="20"/>
          <w:szCs w:val="20"/>
        </w:rPr>
        <w:t>7.600,00</w:t>
      </w:r>
      <w:r w:rsidR="005B4C32" w:rsidRPr="005B4C32">
        <w:rPr>
          <w:rFonts w:cstheme="minorHAnsi"/>
          <w:b/>
          <w:sz w:val="20"/>
          <w:szCs w:val="20"/>
        </w:rPr>
        <w:t xml:space="preserve"> EUR </w:t>
      </w:r>
      <w:r w:rsidR="007D0D25" w:rsidRPr="0055233B">
        <w:rPr>
          <w:rFonts w:cstheme="minorHAnsi"/>
          <w:sz w:val="20"/>
          <w:szCs w:val="20"/>
        </w:rPr>
        <w:t>bez PDV-a</w:t>
      </w:r>
      <w:r w:rsidR="00C67C5F" w:rsidRPr="0055233B">
        <w:rPr>
          <w:rFonts w:cstheme="minorHAnsi"/>
          <w:sz w:val="20"/>
          <w:szCs w:val="20"/>
        </w:rPr>
        <w:t>.</w:t>
      </w:r>
      <w:r w:rsidR="007D0D25" w:rsidRPr="0055233B">
        <w:rPr>
          <w:rFonts w:cstheme="minorHAnsi"/>
          <w:sz w:val="20"/>
          <w:szCs w:val="20"/>
        </w:rPr>
        <w:t xml:space="preserve"> </w:t>
      </w:r>
    </w:p>
    <w:p w14:paraId="4DFED613" w14:textId="2FD5AC61" w:rsidR="00553267" w:rsidRPr="0055233B" w:rsidRDefault="00F12C60" w:rsidP="00553267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Predmet nabave je podijeljen na grupe te se procijenjena vrijednost nabave odnosi na ukupnu procijenjenu vrijednost svih grupa predmeta nabave, a procijenjena vrijednost nabave po grupama iznosi: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990"/>
        <w:gridCol w:w="2381"/>
      </w:tblGrid>
      <w:tr w:rsidR="00553267" w:rsidRPr="0055233B" w14:paraId="47E2E421" w14:textId="77777777" w:rsidTr="00D76764">
        <w:tc>
          <w:tcPr>
            <w:tcW w:w="1418" w:type="dxa"/>
            <w:shd w:val="clear" w:color="auto" w:fill="70AD47" w:themeFill="accent6"/>
            <w:vAlign w:val="center"/>
          </w:tcPr>
          <w:p w14:paraId="6F870104" w14:textId="77777777" w:rsidR="00553267" w:rsidRPr="0055233B" w:rsidRDefault="00553267" w:rsidP="005B4148">
            <w:pPr>
              <w:tabs>
                <w:tab w:val="num" w:pos="709"/>
              </w:tabs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</w:pPr>
            <w:r w:rsidRPr="0055233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  <w:t>Grupa</w:t>
            </w:r>
          </w:p>
        </w:tc>
        <w:tc>
          <w:tcPr>
            <w:tcW w:w="4990" w:type="dxa"/>
            <w:shd w:val="clear" w:color="auto" w:fill="70AD47" w:themeFill="accent6"/>
            <w:vAlign w:val="center"/>
          </w:tcPr>
          <w:p w14:paraId="293EF8C1" w14:textId="77777777" w:rsidR="00553267" w:rsidRPr="0055233B" w:rsidRDefault="00553267" w:rsidP="005B4148">
            <w:pPr>
              <w:tabs>
                <w:tab w:val="num" w:pos="709"/>
              </w:tabs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</w:pPr>
            <w:r w:rsidRPr="0055233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  <w:t xml:space="preserve">Opis </w:t>
            </w:r>
          </w:p>
        </w:tc>
        <w:tc>
          <w:tcPr>
            <w:tcW w:w="2381" w:type="dxa"/>
            <w:shd w:val="clear" w:color="auto" w:fill="70AD47" w:themeFill="accent6"/>
            <w:vAlign w:val="center"/>
          </w:tcPr>
          <w:p w14:paraId="136CB398" w14:textId="4FACD341" w:rsidR="00553267" w:rsidRPr="0055233B" w:rsidRDefault="00553267" w:rsidP="00553267">
            <w:pPr>
              <w:tabs>
                <w:tab w:val="num" w:pos="70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</w:pPr>
            <w:r w:rsidRPr="0055233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  <w:t>Procijenjena vrijednost nabave (</w:t>
            </w:r>
            <w:r w:rsidR="005B4C32" w:rsidRPr="005B4C32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  <w:t>EUR</w:t>
            </w:r>
            <w:r w:rsidRPr="0055233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  <w:t>)</w:t>
            </w:r>
          </w:p>
          <w:p w14:paraId="4C327C99" w14:textId="77777777" w:rsidR="00553267" w:rsidRPr="0055233B" w:rsidRDefault="00553267" w:rsidP="005B4148">
            <w:pPr>
              <w:tabs>
                <w:tab w:val="num" w:pos="70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</w:pPr>
            <w:r w:rsidRPr="0055233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  <w:t>bez PDV-a</w:t>
            </w:r>
          </w:p>
        </w:tc>
      </w:tr>
      <w:tr w:rsidR="00553267" w:rsidRPr="00B77A40" w14:paraId="1AF0D03D" w14:textId="77777777" w:rsidTr="00553267">
        <w:trPr>
          <w:trHeight w:val="534"/>
        </w:trPr>
        <w:tc>
          <w:tcPr>
            <w:tcW w:w="1418" w:type="dxa"/>
          </w:tcPr>
          <w:p w14:paraId="6656AB11" w14:textId="77777777" w:rsidR="00553267" w:rsidRPr="00B77A40" w:rsidRDefault="00553267" w:rsidP="005B4148">
            <w:pPr>
              <w:tabs>
                <w:tab w:val="num" w:pos="709"/>
              </w:tabs>
              <w:spacing w:before="120" w:after="12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B77A40">
              <w:rPr>
                <w:rFonts w:eastAsia="Times New Roman" w:cstheme="minorHAnsi"/>
                <w:snapToGrid w:val="0"/>
                <w:sz w:val="20"/>
                <w:szCs w:val="20"/>
              </w:rPr>
              <w:t>Grupa 1</w:t>
            </w:r>
          </w:p>
        </w:tc>
        <w:tc>
          <w:tcPr>
            <w:tcW w:w="4990" w:type="dxa"/>
            <w:vAlign w:val="bottom"/>
          </w:tcPr>
          <w:p w14:paraId="1D2EF928" w14:textId="663F1862" w:rsidR="00553267" w:rsidRPr="00B77A40" w:rsidRDefault="00553267" w:rsidP="005532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7A40">
              <w:rPr>
                <w:rFonts w:cstheme="minorHAnsi"/>
                <w:sz w:val="20"/>
                <w:szCs w:val="20"/>
              </w:rPr>
              <w:t>MJERENJA EMISIJA ODLAGALIŠNOG PLINA</w:t>
            </w:r>
          </w:p>
        </w:tc>
        <w:tc>
          <w:tcPr>
            <w:tcW w:w="2381" w:type="dxa"/>
            <w:vAlign w:val="center"/>
          </w:tcPr>
          <w:p w14:paraId="2E194820" w14:textId="581EB978" w:rsidR="00553267" w:rsidRPr="00B77A40" w:rsidRDefault="005B4C32" w:rsidP="005B4148">
            <w:pPr>
              <w:tabs>
                <w:tab w:val="num" w:pos="709"/>
              </w:tabs>
              <w:spacing w:before="120" w:after="12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5B4C32">
              <w:rPr>
                <w:rFonts w:eastAsia="Times New Roman" w:cstheme="minorHAnsi"/>
                <w:snapToGrid w:val="0"/>
                <w:sz w:val="20"/>
                <w:szCs w:val="20"/>
              </w:rPr>
              <w:t>1.</w:t>
            </w:r>
            <w:r w:rsidR="00D76764">
              <w:rPr>
                <w:rFonts w:eastAsia="Times New Roman" w:cstheme="minorHAnsi"/>
                <w:snapToGrid w:val="0"/>
                <w:sz w:val="20"/>
                <w:szCs w:val="20"/>
              </w:rPr>
              <w:t>080,00</w:t>
            </w:r>
          </w:p>
        </w:tc>
      </w:tr>
      <w:tr w:rsidR="00553267" w:rsidRPr="0055233B" w14:paraId="02DCBF7A" w14:textId="77777777" w:rsidTr="00553267">
        <w:tc>
          <w:tcPr>
            <w:tcW w:w="1418" w:type="dxa"/>
            <w:vAlign w:val="center"/>
          </w:tcPr>
          <w:p w14:paraId="23717B1F" w14:textId="77777777" w:rsidR="00553267" w:rsidRPr="00B77A40" w:rsidRDefault="00553267" w:rsidP="00553267">
            <w:pPr>
              <w:tabs>
                <w:tab w:val="num" w:pos="709"/>
              </w:tabs>
              <w:spacing w:before="120" w:after="12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B77A40">
              <w:rPr>
                <w:rFonts w:eastAsia="Times New Roman" w:cstheme="minorHAnsi"/>
                <w:snapToGrid w:val="0"/>
                <w:sz w:val="20"/>
                <w:szCs w:val="20"/>
              </w:rPr>
              <w:t>Grupa 2</w:t>
            </w:r>
          </w:p>
        </w:tc>
        <w:tc>
          <w:tcPr>
            <w:tcW w:w="4990" w:type="dxa"/>
          </w:tcPr>
          <w:p w14:paraId="79D73BB5" w14:textId="37684C4F" w:rsidR="00553267" w:rsidRPr="00B77A40" w:rsidRDefault="00553267" w:rsidP="00553267">
            <w:pPr>
              <w:tabs>
                <w:tab w:val="num" w:pos="709"/>
              </w:tabs>
              <w:spacing w:before="120" w:after="12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B77A40">
              <w:rPr>
                <w:rFonts w:eastAsia="Times New Roman" w:cstheme="minorHAnsi"/>
                <w:snapToGrid w:val="0"/>
                <w:sz w:val="20"/>
                <w:szCs w:val="20"/>
              </w:rPr>
              <w:t>MJERENJA EMISIJA U VODE, SUSTAV JAVNE ODVODNJE, PODZEMNE VODE I POVRŠINSKE VODE</w:t>
            </w:r>
          </w:p>
        </w:tc>
        <w:tc>
          <w:tcPr>
            <w:tcW w:w="2381" w:type="dxa"/>
            <w:vAlign w:val="center"/>
          </w:tcPr>
          <w:p w14:paraId="511A8E95" w14:textId="035CACCD" w:rsidR="00553267" w:rsidRPr="0055233B" w:rsidRDefault="005B4C32" w:rsidP="001666B1">
            <w:pPr>
              <w:tabs>
                <w:tab w:val="num" w:pos="709"/>
              </w:tabs>
              <w:spacing w:before="120" w:after="12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5B4C32">
              <w:rPr>
                <w:rFonts w:eastAsia="Times New Roman" w:cstheme="minorHAnsi"/>
                <w:snapToGrid w:val="0"/>
                <w:sz w:val="20"/>
                <w:szCs w:val="20"/>
              </w:rPr>
              <w:t>6.</w:t>
            </w:r>
            <w:r w:rsidR="00D76764">
              <w:rPr>
                <w:rFonts w:eastAsia="Times New Roman" w:cstheme="minorHAnsi"/>
                <w:snapToGrid w:val="0"/>
                <w:sz w:val="20"/>
                <w:szCs w:val="20"/>
              </w:rPr>
              <w:t>520,00</w:t>
            </w:r>
          </w:p>
        </w:tc>
      </w:tr>
    </w:tbl>
    <w:p w14:paraId="3342C65A" w14:textId="77777777" w:rsidR="005A4685" w:rsidRPr="0055233B" w:rsidRDefault="005A4685" w:rsidP="00CE2A61">
      <w:pPr>
        <w:rPr>
          <w:rFonts w:cstheme="minorHAnsi"/>
          <w:b/>
          <w:sz w:val="20"/>
          <w:szCs w:val="20"/>
        </w:rPr>
      </w:pPr>
    </w:p>
    <w:p w14:paraId="582A13AC" w14:textId="77777777" w:rsidR="00C67372" w:rsidRPr="0055233B" w:rsidRDefault="00CE2A61" w:rsidP="00CE2A61">
      <w:pPr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1.7. Navod provodi li se elektronička dražba</w:t>
      </w:r>
    </w:p>
    <w:p w14:paraId="7B36D5E8" w14:textId="155DED32" w:rsidR="001666B1" w:rsidRDefault="00C67372" w:rsidP="00CE2A61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N</w:t>
      </w:r>
      <w:r w:rsidR="00CE2A61" w:rsidRPr="0055233B">
        <w:rPr>
          <w:rFonts w:cstheme="minorHAnsi"/>
          <w:sz w:val="20"/>
          <w:szCs w:val="20"/>
        </w:rPr>
        <w:t xml:space="preserve">e provodi se.   </w:t>
      </w:r>
    </w:p>
    <w:p w14:paraId="655C0603" w14:textId="77777777" w:rsidR="00D76764" w:rsidRPr="0055233B" w:rsidRDefault="00D76764" w:rsidP="00CE2A61">
      <w:pPr>
        <w:rPr>
          <w:rFonts w:cstheme="minorHAnsi"/>
          <w:sz w:val="20"/>
          <w:szCs w:val="20"/>
        </w:rPr>
      </w:pPr>
    </w:p>
    <w:p w14:paraId="677BA142" w14:textId="1ECDC897" w:rsidR="00780C03" w:rsidRPr="0055233B" w:rsidRDefault="00CE2A61" w:rsidP="00C4745F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2.  PODACI O PREDMETU NABAVE </w:t>
      </w:r>
      <w:r w:rsidRPr="0055233B">
        <w:rPr>
          <w:rFonts w:cstheme="minorHAnsi"/>
          <w:sz w:val="20"/>
          <w:szCs w:val="20"/>
        </w:rPr>
        <w:t xml:space="preserve"> </w:t>
      </w:r>
    </w:p>
    <w:p w14:paraId="0CE64D2D" w14:textId="77777777" w:rsidR="00C67372" w:rsidRPr="0055233B" w:rsidRDefault="00CE2A61" w:rsidP="00C4745F">
      <w:pPr>
        <w:rPr>
          <w:rFonts w:cstheme="minorHAnsi"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2.1.</w:t>
      </w:r>
      <w:r w:rsidRPr="0055233B">
        <w:rPr>
          <w:rFonts w:cstheme="minorHAnsi"/>
          <w:i/>
          <w:sz w:val="20"/>
          <w:szCs w:val="20"/>
        </w:rPr>
        <w:t xml:space="preserve"> </w:t>
      </w:r>
      <w:r w:rsidR="00C4745F" w:rsidRPr="0055233B">
        <w:rPr>
          <w:rFonts w:cstheme="minorHAnsi"/>
          <w:b/>
          <w:i/>
          <w:sz w:val="20"/>
          <w:szCs w:val="20"/>
        </w:rPr>
        <w:t>Predmet nabave</w:t>
      </w:r>
      <w:r w:rsidR="00C4745F" w:rsidRPr="0055233B">
        <w:rPr>
          <w:rFonts w:cstheme="minorHAnsi"/>
          <w:i/>
          <w:sz w:val="20"/>
          <w:szCs w:val="20"/>
        </w:rPr>
        <w:t xml:space="preserve"> </w:t>
      </w:r>
    </w:p>
    <w:p w14:paraId="516D3A55" w14:textId="77777777" w:rsidR="00D76764" w:rsidRDefault="00D76764" w:rsidP="007D0D25">
      <w:pPr>
        <w:rPr>
          <w:rFonts w:cstheme="minorHAnsi"/>
          <w:sz w:val="20"/>
          <w:szCs w:val="20"/>
        </w:rPr>
      </w:pPr>
      <w:bookmarkStart w:id="2" w:name="_Hlk183351144"/>
      <w:r w:rsidRPr="00D76764">
        <w:rPr>
          <w:rFonts w:cstheme="minorHAnsi"/>
          <w:b/>
          <w:bCs/>
          <w:sz w:val="20"/>
          <w:szCs w:val="20"/>
        </w:rPr>
        <w:t>Nabava usluga monitoringa</w:t>
      </w:r>
      <w:r w:rsidRPr="00D76764">
        <w:rPr>
          <w:rFonts w:cstheme="minorHAnsi"/>
          <w:sz w:val="20"/>
          <w:szCs w:val="20"/>
        </w:rPr>
        <w:t xml:space="preserve"> </w:t>
      </w:r>
    </w:p>
    <w:bookmarkEnd w:id="2"/>
    <w:p w14:paraId="7C88478B" w14:textId="14490C65" w:rsidR="00C67372" w:rsidRPr="0055233B" w:rsidRDefault="00A02FFA" w:rsidP="007D0D25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Predmet nabave je podijeljen na grupe:</w:t>
      </w:r>
    </w:p>
    <w:p w14:paraId="7CC177FF" w14:textId="0DA03987" w:rsidR="00A02FFA" w:rsidRPr="00D76764" w:rsidRDefault="00A02FFA" w:rsidP="007D0D25">
      <w:pPr>
        <w:rPr>
          <w:rFonts w:cstheme="minorHAnsi"/>
          <w:b/>
          <w:bCs/>
          <w:sz w:val="20"/>
          <w:szCs w:val="20"/>
        </w:rPr>
      </w:pPr>
      <w:r w:rsidRPr="00D76764">
        <w:rPr>
          <w:rFonts w:cstheme="minorHAnsi"/>
          <w:b/>
          <w:bCs/>
          <w:sz w:val="20"/>
          <w:szCs w:val="20"/>
        </w:rPr>
        <w:t>Grupa 1 - Mjerenja emisija odlagališnog plina</w:t>
      </w:r>
    </w:p>
    <w:p w14:paraId="56CBB640" w14:textId="52EEDBC9" w:rsidR="00A02FFA" w:rsidRPr="00D76764" w:rsidRDefault="00A02FFA" w:rsidP="007D0D25">
      <w:pPr>
        <w:rPr>
          <w:rFonts w:cstheme="minorHAnsi"/>
          <w:b/>
          <w:bCs/>
          <w:sz w:val="20"/>
          <w:szCs w:val="20"/>
        </w:rPr>
      </w:pPr>
      <w:r w:rsidRPr="00D76764">
        <w:rPr>
          <w:rFonts w:cstheme="minorHAnsi"/>
          <w:b/>
          <w:bCs/>
          <w:sz w:val="20"/>
          <w:szCs w:val="20"/>
        </w:rPr>
        <w:t>Grupa 2 - Mjerenja emisija u vode, sustav javne odvodnje, podzemne vode i površinske vode</w:t>
      </w:r>
    </w:p>
    <w:p w14:paraId="13FC7B16" w14:textId="580AB9B5" w:rsidR="00A02FFA" w:rsidRPr="0055233B" w:rsidRDefault="00A02FFA" w:rsidP="00A02FFA">
      <w:pPr>
        <w:autoSpaceDE w:val="0"/>
        <w:autoSpaceDN w:val="0"/>
        <w:adjustRightInd w:val="0"/>
        <w:spacing w:after="120"/>
        <w:ind w:right="380"/>
        <w:rPr>
          <w:rFonts w:eastAsia="Times New Roman" w:cstheme="minorHAnsi"/>
          <w:sz w:val="20"/>
          <w:szCs w:val="20"/>
          <w:lang w:eastAsia="sl-SI"/>
        </w:rPr>
      </w:pPr>
      <w:r w:rsidRPr="0055233B">
        <w:rPr>
          <w:rFonts w:eastAsia="Times New Roman" w:cstheme="minorHAnsi"/>
          <w:sz w:val="20"/>
          <w:szCs w:val="20"/>
          <w:lang w:eastAsia="sl-SI"/>
        </w:rPr>
        <w:t>Dozvoljeno je nuđenje predmeta nabave po grupama.</w:t>
      </w:r>
    </w:p>
    <w:p w14:paraId="2264738A" w14:textId="77777777" w:rsidR="00782579" w:rsidRPr="0055233B" w:rsidRDefault="00782579" w:rsidP="007D0D25">
      <w:pPr>
        <w:rPr>
          <w:rFonts w:cstheme="minorHAnsi"/>
          <w:sz w:val="20"/>
          <w:szCs w:val="20"/>
        </w:rPr>
      </w:pPr>
    </w:p>
    <w:p w14:paraId="132DA03A" w14:textId="77777777" w:rsidR="007D0D25" w:rsidRPr="0055233B" w:rsidRDefault="00CE2A61" w:rsidP="007D0D25">
      <w:pPr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 xml:space="preserve">2.2. </w:t>
      </w:r>
      <w:r w:rsidR="007D0D25" w:rsidRPr="0055233B">
        <w:rPr>
          <w:rFonts w:cstheme="minorHAnsi"/>
          <w:b/>
          <w:i/>
          <w:sz w:val="20"/>
          <w:szCs w:val="20"/>
        </w:rPr>
        <w:t>Količina predmeta nabave</w:t>
      </w:r>
    </w:p>
    <w:p w14:paraId="39C1AF02" w14:textId="257824C3" w:rsidR="00A02FFA" w:rsidRPr="0055233B" w:rsidRDefault="00A02FFA" w:rsidP="00A02FFA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Količina predmeta nabave navedena je u troškovniku koji je sastavni dio Poziva za dostavu ponuda  i podijeljena je po grupama. </w:t>
      </w:r>
    </w:p>
    <w:p w14:paraId="5663BF8F" w14:textId="09ED4781" w:rsidR="00A02FFA" w:rsidRPr="0055233B" w:rsidRDefault="00A02FFA" w:rsidP="00A02FFA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Ponuditelj dostavlja zasebnu ponudu za svaku grupu, sve sukl</w:t>
      </w:r>
      <w:r w:rsidR="00513D41" w:rsidRPr="0055233B">
        <w:rPr>
          <w:rFonts w:cstheme="minorHAnsi"/>
          <w:sz w:val="20"/>
          <w:szCs w:val="20"/>
        </w:rPr>
        <w:t>adno članku 10. Pravilnika o</w:t>
      </w:r>
      <w:r w:rsidRPr="0055233B">
        <w:rPr>
          <w:rFonts w:cstheme="minorHAnsi"/>
          <w:sz w:val="20"/>
          <w:szCs w:val="20"/>
        </w:rPr>
        <w:t xml:space="preserve"> dokumentaciji o nabavi te ponudi u postupcima javne nabave (NN br. 65/17).</w:t>
      </w:r>
    </w:p>
    <w:p w14:paraId="3D0DBC65" w14:textId="357533A8" w:rsidR="00254E0F" w:rsidRPr="0055233B" w:rsidRDefault="00254E0F" w:rsidP="00A02FFA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lastRenderedPageBreak/>
        <w:t xml:space="preserve">Ponuditelj mora u potpunosti ispuniti jedinične i ukupne cijene za sve stavke Troškovnika i to na propisanom obrascu. Jedinična cijena stavke Troškovnika smije biti iskazana s naviše 2 (dvije) decimale. </w:t>
      </w:r>
    </w:p>
    <w:p w14:paraId="651BB00D" w14:textId="77777777" w:rsidR="00782579" w:rsidRPr="0055233B" w:rsidRDefault="00782579" w:rsidP="00A02FFA">
      <w:pPr>
        <w:jc w:val="both"/>
        <w:rPr>
          <w:rFonts w:cstheme="minorHAnsi"/>
          <w:sz w:val="20"/>
          <w:szCs w:val="20"/>
        </w:rPr>
      </w:pPr>
    </w:p>
    <w:p w14:paraId="6CC32C71" w14:textId="4E059788" w:rsidR="00782579" w:rsidRPr="0055233B" w:rsidRDefault="00782579" w:rsidP="00782579">
      <w:pPr>
        <w:rPr>
          <w:rFonts w:cstheme="minorHAnsi"/>
          <w:i/>
          <w:sz w:val="20"/>
          <w:szCs w:val="20"/>
        </w:rPr>
      </w:pPr>
      <w:r w:rsidRPr="0055233B">
        <w:rPr>
          <w:rFonts w:cstheme="minorHAnsi"/>
          <w:b/>
          <w:bCs/>
          <w:i/>
          <w:sz w:val="20"/>
          <w:szCs w:val="20"/>
        </w:rPr>
        <w:t>2.3. Tehničke specifikacije</w:t>
      </w:r>
    </w:p>
    <w:p w14:paraId="168CDDB2" w14:textId="268BD841" w:rsidR="00782579" w:rsidRPr="0055233B" w:rsidRDefault="00782579" w:rsidP="00782579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Tehničke specifikacije od</w:t>
      </w:r>
      <w:r w:rsidR="003432DE" w:rsidRPr="0055233B">
        <w:rPr>
          <w:rFonts w:cstheme="minorHAnsi"/>
          <w:sz w:val="20"/>
          <w:szCs w:val="20"/>
        </w:rPr>
        <w:t>ređene su po grupama u obrascu 3</w:t>
      </w:r>
      <w:r w:rsidRPr="0055233B">
        <w:rPr>
          <w:rFonts w:cstheme="minorHAnsi"/>
          <w:sz w:val="20"/>
          <w:szCs w:val="20"/>
        </w:rPr>
        <w:t xml:space="preserve"> kako je navedeno u tablici:</w:t>
      </w:r>
    </w:p>
    <w:tbl>
      <w:tblPr>
        <w:tblW w:w="8823" w:type="dxa"/>
        <w:tblInd w:w="103" w:type="dxa"/>
        <w:tblLook w:val="04A0" w:firstRow="1" w:lastRow="0" w:firstColumn="1" w:lastColumn="0" w:noHBand="0" w:noVBand="1"/>
      </w:tblPr>
      <w:tblGrid>
        <w:gridCol w:w="1735"/>
        <w:gridCol w:w="2835"/>
        <w:gridCol w:w="2268"/>
        <w:gridCol w:w="1985"/>
      </w:tblGrid>
      <w:tr w:rsidR="00782579" w:rsidRPr="0055233B" w14:paraId="18198947" w14:textId="77777777" w:rsidTr="00924C8F">
        <w:trPr>
          <w:trHeight w:val="76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ACC61E" w14:textId="41A0A099" w:rsidR="00782579" w:rsidRPr="0055233B" w:rsidRDefault="00782579" w:rsidP="00924C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233B">
              <w:rPr>
                <w:rFonts w:cstheme="minorHAnsi"/>
                <w:b/>
                <w:bCs/>
                <w:sz w:val="20"/>
                <w:szCs w:val="20"/>
              </w:rPr>
              <w:t>Grupe nabave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393090" w14:textId="4A3DEFBD" w:rsidR="00782579" w:rsidRPr="0055233B" w:rsidRDefault="00782579" w:rsidP="00924C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233B">
              <w:rPr>
                <w:rFonts w:cstheme="minorHAnsi"/>
                <w:b/>
                <w:sz w:val="20"/>
                <w:szCs w:val="20"/>
              </w:rPr>
              <w:t>Vrsta mjerenja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08B89E" w14:textId="77777777" w:rsidR="00782579" w:rsidRPr="0055233B" w:rsidRDefault="00782579" w:rsidP="00924C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233B">
              <w:rPr>
                <w:rFonts w:cstheme="minorHAnsi"/>
                <w:b/>
                <w:bCs/>
                <w:sz w:val="20"/>
                <w:szCs w:val="20"/>
              </w:rPr>
              <w:t>Način mjerenja i metode mjerenja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9F30A3" w14:textId="77777777" w:rsidR="00782579" w:rsidRPr="0055233B" w:rsidRDefault="00782579" w:rsidP="00924C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233B">
              <w:rPr>
                <w:rFonts w:cstheme="minorHAnsi"/>
                <w:b/>
                <w:bCs/>
                <w:sz w:val="20"/>
                <w:szCs w:val="20"/>
              </w:rPr>
              <w:t>Temelj ispitivanja</w:t>
            </w:r>
          </w:p>
        </w:tc>
      </w:tr>
      <w:tr w:rsidR="00782579" w:rsidRPr="0055233B" w14:paraId="6AD0AA3D" w14:textId="77777777" w:rsidTr="00924C8F">
        <w:trPr>
          <w:trHeight w:val="645"/>
        </w:trPr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14C7" w14:textId="77777777" w:rsidR="00782579" w:rsidRPr="0055233B" w:rsidRDefault="00782579" w:rsidP="0078257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5233B">
              <w:rPr>
                <w:rFonts w:cstheme="minorHAnsi"/>
                <w:b/>
                <w:bCs/>
                <w:sz w:val="20"/>
                <w:szCs w:val="20"/>
              </w:rPr>
              <w:t>Grupa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E1AB" w14:textId="0F9547A1" w:rsidR="00782579" w:rsidRPr="0055233B" w:rsidRDefault="00782579" w:rsidP="0078257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Mjerenje emisije odlagališnih otpada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52FD" w14:textId="2FA469A7" w:rsidR="00782579" w:rsidRPr="0055233B" w:rsidRDefault="00C048DB" w:rsidP="00782579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55233B">
              <w:rPr>
                <w:rFonts w:cstheme="minorHAnsi"/>
                <w:i/>
                <w:iCs/>
                <w:sz w:val="20"/>
                <w:szCs w:val="20"/>
              </w:rPr>
              <w:t>Obrazac 3</w:t>
            </w:r>
            <w:r w:rsidR="00782579" w:rsidRPr="0055233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0CD75CAD" w14:textId="77777777" w:rsidR="00782579" w:rsidRPr="0055233B" w:rsidRDefault="00782579" w:rsidP="00782579">
            <w:pPr>
              <w:jc w:val="both"/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i/>
                <w:iCs/>
                <w:sz w:val="20"/>
                <w:szCs w:val="20"/>
              </w:rPr>
              <w:t xml:space="preserve">Točka 1.4.1.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0521" w14:textId="77777777" w:rsidR="00782579" w:rsidRPr="0055233B" w:rsidRDefault="00782579" w:rsidP="004569EF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Sukladno Okolišnoj dozvoli</w:t>
            </w:r>
          </w:p>
        </w:tc>
      </w:tr>
      <w:tr w:rsidR="00782579" w:rsidRPr="0055233B" w14:paraId="1AA5F81F" w14:textId="77777777" w:rsidTr="00924C8F">
        <w:trPr>
          <w:trHeight w:val="645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B89" w14:textId="77777777" w:rsidR="00782579" w:rsidRPr="0055233B" w:rsidRDefault="00782579" w:rsidP="0078257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5233B">
              <w:rPr>
                <w:rFonts w:cstheme="minorHAnsi"/>
                <w:b/>
                <w:bCs/>
                <w:sz w:val="20"/>
                <w:szCs w:val="20"/>
              </w:rPr>
              <w:t>Grupa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EFC"/>
            <w:vAlign w:val="center"/>
            <w:hideMark/>
          </w:tcPr>
          <w:p w14:paraId="19E5CBF8" w14:textId="56B37D99" w:rsidR="00782579" w:rsidRPr="0055233B" w:rsidRDefault="00782579" w:rsidP="00924C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Mjerenja emisija u vode, sustav javne odvodnje, podzemne vode i površinske vode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2F1" w14:textId="35A49615" w:rsidR="00782579" w:rsidRPr="0055233B" w:rsidRDefault="00C048DB" w:rsidP="00782579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55233B">
              <w:rPr>
                <w:rFonts w:cstheme="minorHAnsi"/>
                <w:i/>
                <w:iCs/>
                <w:sz w:val="20"/>
                <w:szCs w:val="20"/>
              </w:rPr>
              <w:t>Obrazac 3</w:t>
            </w:r>
            <w:r w:rsidR="00782579" w:rsidRPr="0055233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554DCAB8" w14:textId="458EB2D4" w:rsidR="00782579" w:rsidRPr="0055233B" w:rsidRDefault="00782579" w:rsidP="00782579">
            <w:pPr>
              <w:jc w:val="both"/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i/>
                <w:iCs/>
                <w:sz w:val="20"/>
                <w:szCs w:val="20"/>
              </w:rPr>
              <w:t>Točka 1.4.2.</w:t>
            </w:r>
            <w:r w:rsidR="00924C8F" w:rsidRPr="0055233B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55233B">
              <w:rPr>
                <w:rFonts w:cstheme="minorHAnsi"/>
                <w:i/>
                <w:iCs/>
                <w:sz w:val="20"/>
                <w:szCs w:val="20"/>
              </w:rPr>
              <w:t xml:space="preserve"> 1.4.3</w:t>
            </w:r>
            <w:r w:rsidR="005659F4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E683" w14:textId="77777777" w:rsidR="00782579" w:rsidRPr="0055233B" w:rsidRDefault="00782579" w:rsidP="004569EF">
            <w:pPr>
              <w:rPr>
                <w:rFonts w:cstheme="minorHAnsi"/>
                <w:sz w:val="20"/>
                <w:szCs w:val="20"/>
              </w:rPr>
            </w:pPr>
            <w:r w:rsidRPr="0055233B">
              <w:rPr>
                <w:rFonts w:cstheme="minorHAnsi"/>
                <w:sz w:val="20"/>
                <w:szCs w:val="20"/>
              </w:rPr>
              <w:t>Sukladno Okolišnoj  dozvoli</w:t>
            </w:r>
          </w:p>
        </w:tc>
      </w:tr>
    </w:tbl>
    <w:p w14:paraId="481E75B1" w14:textId="77777777" w:rsidR="00924C8F" w:rsidRPr="0055233B" w:rsidRDefault="00924C8F" w:rsidP="00C67372">
      <w:pPr>
        <w:jc w:val="both"/>
        <w:rPr>
          <w:rFonts w:cstheme="minorHAnsi"/>
          <w:sz w:val="20"/>
          <w:szCs w:val="20"/>
        </w:rPr>
      </w:pPr>
    </w:p>
    <w:p w14:paraId="70B338D2" w14:textId="4AD4880D" w:rsidR="007D0D25" w:rsidRPr="0055233B" w:rsidRDefault="007D0D25" w:rsidP="007D0D25">
      <w:pPr>
        <w:rPr>
          <w:rFonts w:cstheme="minorHAnsi"/>
          <w:b/>
          <w:bCs/>
          <w:i/>
          <w:sz w:val="20"/>
          <w:szCs w:val="20"/>
        </w:rPr>
      </w:pPr>
      <w:r w:rsidRPr="0055233B">
        <w:rPr>
          <w:rFonts w:cstheme="minorHAnsi"/>
          <w:b/>
          <w:bCs/>
          <w:i/>
          <w:sz w:val="20"/>
          <w:szCs w:val="20"/>
        </w:rPr>
        <w:t>2.</w:t>
      </w:r>
      <w:r w:rsidR="00924C8F" w:rsidRPr="0055233B">
        <w:rPr>
          <w:rFonts w:cstheme="minorHAnsi"/>
          <w:b/>
          <w:bCs/>
          <w:i/>
          <w:sz w:val="20"/>
          <w:szCs w:val="20"/>
        </w:rPr>
        <w:t>4</w:t>
      </w:r>
      <w:r w:rsidR="00C601ED" w:rsidRPr="0055233B">
        <w:rPr>
          <w:rFonts w:cstheme="minorHAnsi"/>
          <w:b/>
          <w:bCs/>
          <w:i/>
          <w:sz w:val="20"/>
          <w:szCs w:val="20"/>
        </w:rPr>
        <w:t>.</w:t>
      </w:r>
      <w:r w:rsidR="00B261FA" w:rsidRPr="0055233B">
        <w:rPr>
          <w:rFonts w:cstheme="minorHAnsi"/>
          <w:b/>
          <w:bCs/>
          <w:i/>
          <w:sz w:val="20"/>
          <w:szCs w:val="20"/>
        </w:rPr>
        <w:t xml:space="preserve"> </w:t>
      </w:r>
      <w:r w:rsidR="00C601ED" w:rsidRPr="0055233B">
        <w:rPr>
          <w:rFonts w:cstheme="minorHAnsi"/>
          <w:b/>
          <w:bCs/>
          <w:i/>
          <w:sz w:val="20"/>
          <w:szCs w:val="20"/>
        </w:rPr>
        <w:t xml:space="preserve">Mjesto </w:t>
      </w:r>
      <w:r w:rsidR="00134104" w:rsidRPr="0055233B">
        <w:rPr>
          <w:rFonts w:cstheme="minorHAnsi"/>
          <w:b/>
          <w:bCs/>
          <w:i/>
          <w:sz w:val="20"/>
          <w:szCs w:val="20"/>
        </w:rPr>
        <w:t>izvršenja</w:t>
      </w:r>
    </w:p>
    <w:p w14:paraId="2765D7B2" w14:textId="15801FEC" w:rsidR="00134104" w:rsidRPr="0055233B" w:rsidRDefault="00AA3107" w:rsidP="00924C8F">
      <w:pPr>
        <w:widowControl w:val="0"/>
        <w:autoSpaceDE w:val="0"/>
        <w:autoSpaceDN w:val="0"/>
        <w:spacing w:after="0" w:line="276" w:lineRule="auto"/>
        <w:jc w:val="both"/>
        <w:rPr>
          <w:rFonts w:eastAsia="Carlito" w:cstheme="minorHAnsi"/>
          <w:sz w:val="20"/>
          <w:szCs w:val="20"/>
        </w:rPr>
      </w:pPr>
      <w:r w:rsidRPr="0055233B">
        <w:rPr>
          <w:rFonts w:eastAsia="Carlito" w:cstheme="minorHAnsi"/>
          <w:sz w:val="20"/>
          <w:szCs w:val="20"/>
        </w:rPr>
        <w:t xml:space="preserve">Mjesto izvršenja ugovora je </w:t>
      </w:r>
      <w:r w:rsidR="00782579" w:rsidRPr="0055233B">
        <w:rPr>
          <w:rFonts w:eastAsia="Carlito" w:cstheme="minorHAnsi"/>
          <w:sz w:val="20"/>
          <w:szCs w:val="20"/>
        </w:rPr>
        <w:t xml:space="preserve">odlagalište neopasnog otpada Doline, K. Č. 1382/6 K.O. </w:t>
      </w:r>
      <w:proofErr w:type="spellStart"/>
      <w:r w:rsidR="00782579" w:rsidRPr="0055233B">
        <w:rPr>
          <w:rFonts w:eastAsia="Carlito" w:cstheme="minorHAnsi"/>
          <w:sz w:val="20"/>
          <w:szCs w:val="20"/>
        </w:rPr>
        <w:t>Prespa</w:t>
      </w:r>
      <w:proofErr w:type="spellEnd"/>
      <w:r w:rsidR="00782579" w:rsidRPr="0055233B">
        <w:rPr>
          <w:rFonts w:eastAsia="Carlito" w:cstheme="minorHAnsi"/>
          <w:sz w:val="20"/>
          <w:szCs w:val="20"/>
        </w:rPr>
        <w:t>, 43000 Bjelovar</w:t>
      </w:r>
      <w:r w:rsidRPr="0055233B">
        <w:rPr>
          <w:rFonts w:eastAsia="Carlito" w:cstheme="minorHAnsi"/>
          <w:sz w:val="20"/>
          <w:szCs w:val="20"/>
        </w:rPr>
        <w:t>.</w:t>
      </w:r>
    </w:p>
    <w:p w14:paraId="5395D91F" w14:textId="77777777" w:rsidR="00924C8F" w:rsidRPr="0055233B" w:rsidRDefault="00924C8F" w:rsidP="00782579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14:paraId="09109EBC" w14:textId="0E76A699" w:rsidR="007D0D25" w:rsidRPr="0055233B" w:rsidRDefault="007D0D25" w:rsidP="007D0D25">
      <w:pPr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2.</w:t>
      </w:r>
      <w:r w:rsidR="00A134CB" w:rsidRPr="0055233B">
        <w:rPr>
          <w:rFonts w:cstheme="minorHAnsi"/>
          <w:b/>
          <w:i/>
          <w:sz w:val="20"/>
          <w:szCs w:val="20"/>
        </w:rPr>
        <w:t>5</w:t>
      </w:r>
      <w:r w:rsidR="00C601ED" w:rsidRPr="0055233B">
        <w:rPr>
          <w:rFonts w:cstheme="minorHAnsi"/>
          <w:b/>
          <w:i/>
          <w:sz w:val="20"/>
          <w:szCs w:val="20"/>
        </w:rPr>
        <w:t xml:space="preserve">. Rok </w:t>
      </w:r>
      <w:r w:rsidR="00134104" w:rsidRPr="0055233B">
        <w:rPr>
          <w:rFonts w:cstheme="minorHAnsi"/>
          <w:b/>
          <w:i/>
          <w:sz w:val="20"/>
          <w:szCs w:val="20"/>
        </w:rPr>
        <w:t>izvršenja</w:t>
      </w:r>
    </w:p>
    <w:p w14:paraId="084289E5" w14:textId="4497CDAF" w:rsidR="00266285" w:rsidRPr="0055233B" w:rsidRDefault="00924C8F" w:rsidP="00C601ED">
      <w:pPr>
        <w:jc w:val="both"/>
        <w:rPr>
          <w:rFonts w:eastAsia="Calibri" w:cstheme="minorHAnsi"/>
          <w:b/>
          <w:bCs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t>Ugovor se sklapa na razdoblje od 1 godine. Početak izvršenja ugovora</w:t>
      </w:r>
      <w:r w:rsidR="001666B1" w:rsidRPr="0055233B">
        <w:rPr>
          <w:rFonts w:cstheme="minorHAnsi"/>
          <w:color w:val="000000"/>
          <w:sz w:val="20"/>
          <w:szCs w:val="20"/>
        </w:rPr>
        <w:t xml:space="preserve"> je 01.01.202</w:t>
      </w:r>
      <w:r w:rsidR="005659F4">
        <w:rPr>
          <w:rFonts w:cstheme="minorHAnsi"/>
          <w:color w:val="000000"/>
          <w:sz w:val="20"/>
          <w:szCs w:val="20"/>
        </w:rPr>
        <w:t>5</w:t>
      </w:r>
      <w:r w:rsidRPr="0055233B">
        <w:rPr>
          <w:rFonts w:cstheme="minorHAnsi"/>
          <w:color w:val="000000"/>
          <w:sz w:val="20"/>
          <w:szCs w:val="20"/>
        </w:rPr>
        <w:t xml:space="preserve">. godine, a </w:t>
      </w:r>
      <w:r w:rsidR="001666B1" w:rsidRPr="0055233B">
        <w:rPr>
          <w:rFonts w:cstheme="minorHAnsi"/>
          <w:color w:val="000000"/>
          <w:sz w:val="20"/>
          <w:szCs w:val="20"/>
        </w:rPr>
        <w:t>završetak 31.12.202</w:t>
      </w:r>
      <w:r w:rsidR="005659F4">
        <w:rPr>
          <w:rFonts w:cstheme="minorHAnsi"/>
          <w:color w:val="000000"/>
          <w:sz w:val="20"/>
          <w:szCs w:val="20"/>
        </w:rPr>
        <w:t>5</w:t>
      </w:r>
      <w:r w:rsidRPr="0055233B">
        <w:rPr>
          <w:rFonts w:cstheme="minorHAnsi"/>
          <w:color w:val="000000"/>
          <w:sz w:val="20"/>
          <w:szCs w:val="20"/>
        </w:rPr>
        <w:t>. godine. Učestalost mjerenja sukladno okolišnoj dozvoli.</w:t>
      </w:r>
    </w:p>
    <w:p w14:paraId="7BB0D820" w14:textId="77777777" w:rsidR="005F08AC" w:rsidRPr="0055233B" w:rsidRDefault="005F08AC" w:rsidP="00C601ED">
      <w:pPr>
        <w:jc w:val="both"/>
        <w:rPr>
          <w:rFonts w:cstheme="minorHAnsi"/>
          <w:b/>
          <w:sz w:val="20"/>
          <w:szCs w:val="20"/>
          <w:lang w:val="en-GB"/>
        </w:rPr>
      </w:pPr>
    </w:p>
    <w:p w14:paraId="4A603DD5" w14:textId="1160044F" w:rsidR="00266285" w:rsidRPr="0055233B" w:rsidRDefault="00A134CB" w:rsidP="00C601ED">
      <w:pPr>
        <w:jc w:val="both"/>
        <w:rPr>
          <w:rFonts w:cstheme="minorHAnsi"/>
          <w:b/>
          <w:i/>
          <w:sz w:val="20"/>
          <w:szCs w:val="20"/>
          <w:lang w:val="en-GB"/>
        </w:rPr>
      </w:pPr>
      <w:r w:rsidRPr="0055233B">
        <w:rPr>
          <w:rFonts w:cstheme="minorHAnsi"/>
          <w:b/>
          <w:i/>
          <w:sz w:val="20"/>
          <w:szCs w:val="20"/>
          <w:lang w:val="en-GB"/>
        </w:rPr>
        <w:t>2.6</w:t>
      </w:r>
      <w:r w:rsidR="00266285" w:rsidRPr="0055233B">
        <w:rPr>
          <w:rFonts w:cstheme="minorHAnsi"/>
          <w:b/>
          <w:i/>
          <w:sz w:val="20"/>
          <w:szCs w:val="20"/>
          <w:lang w:val="en-GB"/>
        </w:rPr>
        <w:t xml:space="preserve">. </w:t>
      </w:r>
      <w:proofErr w:type="spellStart"/>
      <w:r w:rsidR="00266285" w:rsidRPr="0055233B">
        <w:rPr>
          <w:rFonts w:cstheme="minorHAnsi"/>
          <w:b/>
          <w:i/>
          <w:sz w:val="20"/>
          <w:szCs w:val="20"/>
          <w:lang w:val="en-GB"/>
        </w:rPr>
        <w:t>Način</w:t>
      </w:r>
      <w:proofErr w:type="spellEnd"/>
      <w:r w:rsidR="00266285" w:rsidRPr="0055233B">
        <w:rPr>
          <w:rFonts w:cstheme="minorHAnsi"/>
          <w:b/>
          <w:i/>
          <w:sz w:val="20"/>
          <w:szCs w:val="20"/>
          <w:lang w:val="en-GB"/>
        </w:rPr>
        <w:t xml:space="preserve"> </w:t>
      </w:r>
      <w:proofErr w:type="spellStart"/>
      <w:r w:rsidR="00266285" w:rsidRPr="0055233B">
        <w:rPr>
          <w:rFonts w:cstheme="minorHAnsi"/>
          <w:b/>
          <w:i/>
          <w:sz w:val="20"/>
          <w:szCs w:val="20"/>
          <w:lang w:val="en-GB"/>
        </w:rPr>
        <w:t>izvršenja</w:t>
      </w:r>
      <w:proofErr w:type="spellEnd"/>
      <w:r w:rsidR="00266285" w:rsidRPr="0055233B">
        <w:rPr>
          <w:rFonts w:cstheme="minorHAnsi"/>
          <w:b/>
          <w:i/>
          <w:sz w:val="20"/>
          <w:szCs w:val="20"/>
          <w:lang w:val="en-GB"/>
        </w:rPr>
        <w:t xml:space="preserve"> </w:t>
      </w:r>
    </w:p>
    <w:p w14:paraId="16AB1AF3" w14:textId="321AF6AA" w:rsidR="00AA3107" w:rsidRPr="0055233B" w:rsidRDefault="00412D42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Putem ugovora</w:t>
      </w:r>
      <w:r w:rsidR="00266285" w:rsidRPr="0055233B">
        <w:rPr>
          <w:rFonts w:cstheme="minorHAnsi"/>
          <w:sz w:val="20"/>
          <w:szCs w:val="20"/>
        </w:rPr>
        <w:t>.</w:t>
      </w:r>
    </w:p>
    <w:p w14:paraId="28365FCA" w14:textId="77777777" w:rsidR="00385D0D" w:rsidRPr="0055233B" w:rsidRDefault="00385D0D" w:rsidP="00D9551F">
      <w:pPr>
        <w:jc w:val="both"/>
        <w:rPr>
          <w:rFonts w:cstheme="minorHAnsi"/>
          <w:sz w:val="20"/>
          <w:szCs w:val="20"/>
        </w:rPr>
      </w:pPr>
    </w:p>
    <w:p w14:paraId="3D358869" w14:textId="77777777" w:rsidR="00CE2A61" w:rsidRPr="0055233B" w:rsidRDefault="00CE2A61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55233B">
        <w:rPr>
          <w:rFonts w:cstheme="minorHAnsi"/>
          <w:sz w:val="20"/>
          <w:szCs w:val="20"/>
        </w:rPr>
        <w:t xml:space="preserve">              </w:t>
      </w:r>
    </w:p>
    <w:p w14:paraId="28E0DB3C" w14:textId="77777777" w:rsidR="005659F4" w:rsidRPr="005659F4" w:rsidRDefault="00CE2A61" w:rsidP="005659F4">
      <w:pPr>
        <w:ind w:left="426" w:hanging="426"/>
        <w:jc w:val="both"/>
        <w:rPr>
          <w:rFonts w:cstheme="minorHAnsi"/>
          <w:bCs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3.1. </w:t>
      </w:r>
      <w:r w:rsidR="005659F4" w:rsidRPr="005659F4">
        <w:rPr>
          <w:rFonts w:cstheme="minorHAnsi"/>
          <w:bCs/>
          <w:sz w:val="20"/>
          <w:szCs w:val="20"/>
        </w:rPr>
        <w:t>Ponuditelj u ovom postupku javne nabave mora dokazati svoj upis u sudski, obrtni, strukovni ili drugi odgovarajući registar u državi njegova poslovnog nastana. Ovim dokazom ponuditelj mora dokazati da je registriran za obavljanje poslova, tj. djelatnosti koja je predmet nabave.</w:t>
      </w:r>
    </w:p>
    <w:p w14:paraId="55475E2B" w14:textId="7DF93D63" w:rsidR="005659F4" w:rsidRPr="005659F4" w:rsidRDefault="005659F4" w:rsidP="005659F4">
      <w:pPr>
        <w:ind w:left="426" w:hanging="426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</w:t>
      </w:r>
      <w:r w:rsidRPr="005659F4">
        <w:rPr>
          <w:rFonts w:cstheme="minorHAnsi"/>
          <w:bCs/>
          <w:sz w:val="20"/>
          <w:szCs w:val="20"/>
        </w:rPr>
        <w:t>Kao dokaz Naručitelj će prihvatiti</w:t>
      </w:r>
      <w:r w:rsidRPr="005659F4">
        <w:rPr>
          <w:rFonts w:cstheme="minorHAnsi"/>
          <w:b/>
          <w:sz w:val="20"/>
          <w:szCs w:val="20"/>
        </w:rPr>
        <w:t xml:space="preserve"> izvadak iz sudskog, obrtnog, strukovnog ili drugog odgovarajućeg registra </w:t>
      </w:r>
      <w:r w:rsidRPr="005659F4">
        <w:rPr>
          <w:rFonts w:cstheme="minorHAnsi"/>
          <w:bCs/>
          <w:sz w:val="20"/>
          <w:szCs w:val="20"/>
        </w:rPr>
        <w:t>koji se vodi u državi članici njegova poslovnog nastana.</w:t>
      </w:r>
    </w:p>
    <w:p w14:paraId="2DF47B80" w14:textId="5A14B0C7" w:rsidR="005659F4" w:rsidRPr="005659F4" w:rsidRDefault="005659F4" w:rsidP="005659F4">
      <w:pPr>
        <w:ind w:left="426" w:hanging="426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</w:t>
      </w:r>
      <w:r w:rsidRPr="005659F4">
        <w:rPr>
          <w:rFonts w:cstheme="minorHAnsi"/>
          <w:i/>
          <w:sz w:val="20"/>
          <w:szCs w:val="20"/>
        </w:rPr>
        <w:t>Navedeni dokaz ne smije biti stariji više od šest mjeseci od dana početka postupka javne nabave.</w:t>
      </w:r>
    </w:p>
    <w:p w14:paraId="5BCF649F" w14:textId="1732BC36" w:rsidR="00D27D8F" w:rsidRPr="0055233B" w:rsidRDefault="00D27D8F" w:rsidP="005659F4">
      <w:pPr>
        <w:ind w:left="426" w:hanging="426"/>
        <w:jc w:val="both"/>
        <w:rPr>
          <w:rFonts w:cstheme="minorHAnsi"/>
          <w:sz w:val="20"/>
          <w:szCs w:val="20"/>
        </w:rPr>
      </w:pPr>
    </w:p>
    <w:p w14:paraId="518803AC" w14:textId="77777777" w:rsidR="001666B1" w:rsidRPr="0055233B" w:rsidRDefault="00CE2A61" w:rsidP="001666B1">
      <w:pPr>
        <w:ind w:left="426" w:hanging="426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3.2.  </w:t>
      </w:r>
      <w:r w:rsidR="001666B1" w:rsidRPr="0055233B">
        <w:rPr>
          <w:rFonts w:cstheme="minorHAnsi"/>
          <w:sz w:val="20"/>
          <w:szCs w:val="20"/>
        </w:rPr>
        <w:t xml:space="preserve">Ponuditelj je obvezan dostaviti </w:t>
      </w:r>
      <w:r w:rsidR="001666B1" w:rsidRPr="0055233B">
        <w:rPr>
          <w:rFonts w:cstheme="minorHAnsi"/>
          <w:b/>
          <w:sz w:val="20"/>
          <w:szCs w:val="20"/>
        </w:rPr>
        <w:t>Potvrdu porezne uprave o stanju duga</w:t>
      </w:r>
      <w:r w:rsidR="001666B1" w:rsidRPr="0055233B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0CF2E01B" w14:textId="6207989C" w:rsidR="00F26E1D" w:rsidRPr="0055233B" w:rsidRDefault="001666B1" w:rsidP="001666B1">
      <w:pPr>
        <w:ind w:firstLine="426"/>
        <w:jc w:val="both"/>
        <w:rPr>
          <w:rFonts w:cstheme="minorHAnsi"/>
          <w:b/>
          <w:i/>
          <w:sz w:val="20"/>
          <w:szCs w:val="20"/>
        </w:rPr>
      </w:pPr>
      <w:r w:rsidRPr="0055233B">
        <w:rPr>
          <w:rFonts w:cstheme="minorHAnsi"/>
          <w:b/>
          <w:i/>
          <w:sz w:val="20"/>
          <w:szCs w:val="20"/>
        </w:rPr>
        <w:t>Potvrda ne smije biti starija od dana početka postupka javne nabave.</w:t>
      </w:r>
    </w:p>
    <w:p w14:paraId="05BC7233" w14:textId="77777777" w:rsidR="00711B8F" w:rsidRPr="0055233B" w:rsidRDefault="00711B8F" w:rsidP="00711B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38ECC70" w14:textId="1FCA88B6" w:rsidR="00385D0D" w:rsidRPr="0055233B" w:rsidRDefault="00D27D8F" w:rsidP="001666B1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t xml:space="preserve">3.3. </w:t>
      </w:r>
      <w:r w:rsidR="00385D0D" w:rsidRPr="0055233B">
        <w:rPr>
          <w:rFonts w:cstheme="minorHAnsi"/>
          <w:b/>
          <w:color w:val="000000"/>
          <w:sz w:val="20"/>
          <w:szCs w:val="20"/>
        </w:rPr>
        <w:t>Popis glavnih usluga</w:t>
      </w:r>
      <w:r w:rsidR="00385D0D" w:rsidRPr="0055233B">
        <w:rPr>
          <w:rFonts w:cstheme="minorHAnsi"/>
          <w:color w:val="000000"/>
          <w:sz w:val="20"/>
          <w:szCs w:val="20"/>
        </w:rPr>
        <w:t xml:space="preserve"> pruženih u godini u kojoj je započeo postupak javne nabave i tijekom 3 godina koje prethode toj godini. Ponuditelj mora dokazati prethodno iskustvo na način da je izvršio u protekle 3 godine </w:t>
      </w:r>
      <w:r w:rsidR="00385D0D" w:rsidRPr="0055233B">
        <w:rPr>
          <w:rFonts w:cstheme="minorHAnsi"/>
          <w:color w:val="000000"/>
          <w:sz w:val="20"/>
          <w:szCs w:val="20"/>
        </w:rPr>
        <w:lastRenderedPageBreak/>
        <w:t>najmanje 1 ,a najviše 4 ugovora o pruženim uslugama povezanih s predmetom nabave u kumulativnoj vrijednosti u visini procijenjene vrijednosti nabave pojedine grupe.</w:t>
      </w:r>
    </w:p>
    <w:p w14:paraId="7145AF4D" w14:textId="1C23E4A8" w:rsidR="00385D0D" w:rsidRPr="0055233B" w:rsidRDefault="00A134CB" w:rsidP="001666B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t>P</w:t>
      </w:r>
      <w:r w:rsidR="00385D0D" w:rsidRPr="0055233B">
        <w:rPr>
          <w:rFonts w:cstheme="minorHAnsi"/>
          <w:color w:val="000000"/>
          <w:sz w:val="20"/>
          <w:szCs w:val="20"/>
        </w:rPr>
        <w:t>opis mora sadržavati naziv druge ugovorne strane (investitora, naručitelja), naziv tvrtke i adresu izvršitelja, predmet ugovora, te razdoblje izvršenja ugovora  i vrijednost ugovora po pojedinim grupama.</w:t>
      </w:r>
    </w:p>
    <w:p w14:paraId="19631E74" w14:textId="4318572C" w:rsidR="00385D0D" w:rsidRPr="0055233B" w:rsidRDefault="00385D0D" w:rsidP="001666B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t xml:space="preserve">Strana valuta se preračunava u </w:t>
      </w:r>
      <w:r w:rsidR="00D21633">
        <w:rPr>
          <w:rFonts w:cstheme="minorHAnsi"/>
          <w:color w:val="000000"/>
          <w:sz w:val="20"/>
          <w:szCs w:val="20"/>
        </w:rPr>
        <w:t>eure</w:t>
      </w:r>
      <w:r w:rsidRPr="0055233B">
        <w:rPr>
          <w:rFonts w:cstheme="minorHAnsi"/>
          <w:color w:val="000000"/>
          <w:sz w:val="20"/>
          <w:szCs w:val="20"/>
        </w:rPr>
        <w:t xml:space="preserve"> prema srednjom tečaju Hrvatske narodne banke na dan početka postupka javne nabave.</w:t>
      </w:r>
    </w:p>
    <w:p w14:paraId="0A93F6D3" w14:textId="77777777" w:rsidR="00385D0D" w:rsidRPr="0055233B" w:rsidRDefault="00385D0D" w:rsidP="001666B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t>Zajednica gospodarskih subjekata kumulativno (zajednički) dokazuje sposobnost iz ove točke.</w:t>
      </w:r>
    </w:p>
    <w:p w14:paraId="6EF16503" w14:textId="6FC4FF4A" w:rsidR="00A134CB" w:rsidRDefault="00385D0D" w:rsidP="005659F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color w:val="000000"/>
          <w:sz w:val="20"/>
          <w:szCs w:val="20"/>
        </w:rPr>
        <w:t>Ovaj uvjet Naručitelj propisuje na način da se pop</w:t>
      </w:r>
      <w:r w:rsidR="00A134CB" w:rsidRPr="0055233B">
        <w:rPr>
          <w:rFonts w:cstheme="minorHAnsi"/>
          <w:color w:val="000000"/>
          <w:sz w:val="20"/>
          <w:szCs w:val="20"/>
        </w:rPr>
        <w:t>is za sve grupe predmeta nabave</w:t>
      </w:r>
      <w:r w:rsidRPr="0055233B">
        <w:rPr>
          <w:rFonts w:cstheme="minorHAnsi"/>
          <w:color w:val="000000"/>
          <w:sz w:val="20"/>
          <w:szCs w:val="20"/>
        </w:rPr>
        <w:t xml:space="preserve"> predaje prilikom dostave ponuda</w:t>
      </w:r>
      <w:r w:rsidR="00A134CB" w:rsidRPr="0055233B">
        <w:rPr>
          <w:rFonts w:cstheme="minorHAnsi"/>
          <w:color w:val="000000"/>
          <w:sz w:val="20"/>
          <w:szCs w:val="20"/>
        </w:rPr>
        <w:t>.</w:t>
      </w:r>
    </w:p>
    <w:p w14:paraId="43576A5A" w14:textId="77777777" w:rsidR="004569EF" w:rsidRPr="0055233B" w:rsidRDefault="004569EF" w:rsidP="00E75147">
      <w:pPr>
        <w:jc w:val="both"/>
        <w:rPr>
          <w:rFonts w:cstheme="minorHAnsi"/>
          <w:sz w:val="20"/>
          <w:szCs w:val="20"/>
        </w:rPr>
      </w:pPr>
    </w:p>
    <w:p w14:paraId="63E6C308" w14:textId="77777777" w:rsidR="00CE2A61" w:rsidRPr="0055233B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 PODACI O PONUDI </w:t>
      </w:r>
    </w:p>
    <w:p w14:paraId="26D4F6B4" w14:textId="77777777" w:rsidR="00D9551F" w:rsidRPr="0055233B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4.1. Sadržaj i način izrade ponude </w:t>
      </w:r>
    </w:p>
    <w:p w14:paraId="53092757" w14:textId="77777777" w:rsidR="00FE2C90" w:rsidRPr="0055233B" w:rsidRDefault="00CE2A61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2137072E" w14:textId="769FB75A" w:rsidR="00FE2C90" w:rsidRPr="0055233B" w:rsidRDefault="00CE2A61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</w:t>
      </w:r>
      <w:r w:rsidR="00A134CB" w:rsidRPr="0055233B">
        <w:rPr>
          <w:rFonts w:cstheme="minorHAnsi"/>
          <w:sz w:val="20"/>
          <w:szCs w:val="20"/>
        </w:rPr>
        <w:t xml:space="preserve">a)  Ponudbeni list </w:t>
      </w:r>
    </w:p>
    <w:p w14:paraId="571B29A1" w14:textId="7581E949" w:rsidR="00FE2C90" w:rsidRPr="0055233B" w:rsidRDefault="00CE2A61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b)  Troškovnik</w:t>
      </w:r>
      <w:r w:rsidR="007D0D25"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sz w:val="20"/>
          <w:szCs w:val="20"/>
        </w:rPr>
        <w:t xml:space="preserve"> </w:t>
      </w:r>
    </w:p>
    <w:p w14:paraId="4818EEFD" w14:textId="77777777" w:rsidR="00CE2A61" w:rsidRPr="0055233B" w:rsidRDefault="00FE2C90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</w:t>
      </w:r>
      <w:r w:rsidR="00CE2A61" w:rsidRPr="0055233B">
        <w:rPr>
          <w:rFonts w:cstheme="minorHAnsi"/>
          <w:sz w:val="20"/>
          <w:szCs w:val="20"/>
        </w:rPr>
        <w:t xml:space="preserve">c)  </w:t>
      </w:r>
      <w:r w:rsidR="001D510D" w:rsidRPr="0055233B">
        <w:rPr>
          <w:rFonts w:cstheme="minorHAnsi"/>
          <w:sz w:val="20"/>
          <w:szCs w:val="20"/>
        </w:rPr>
        <w:t>Dokazi</w:t>
      </w:r>
    </w:p>
    <w:p w14:paraId="7F953028" w14:textId="77777777" w:rsidR="00711B8F" w:rsidRPr="0055233B" w:rsidRDefault="00711B8F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d) Potpisani prijedlog ugovora</w:t>
      </w:r>
    </w:p>
    <w:p w14:paraId="19655CFA" w14:textId="77777777" w:rsidR="00500582" w:rsidRPr="0055233B" w:rsidRDefault="00500582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e) Izjava o dostavi jamstva za uredno ispunjenje ugovora</w:t>
      </w:r>
    </w:p>
    <w:p w14:paraId="60ACB2C4" w14:textId="77777777" w:rsidR="00FE2C90" w:rsidRPr="0055233B" w:rsidRDefault="00FE2C90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5C530223" w14:textId="13F0F777" w:rsidR="00FE2C90" w:rsidRPr="0055233B" w:rsidRDefault="00FE2C90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D21633">
        <w:rPr>
          <w:rFonts w:cstheme="minorHAnsi"/>
          <w:sz w:val="20"/>
          <w:szCs w:val="20"/>
        </w:rPr>
        <w:t>eurima</w:t>
      </w:r>
      <w:r w:rsidRPr="0055233B">
        <w:rPr>
          <w:rFonts w:cstheme="minorHAnsi"/>
          <w:sz w:val="20"/>
          <w:szCs w:val="20"/>
        </w:rPr>
        <w:t>.</w:t>
      </w:r>
    </w:p>
    <w:p w14:paraId="7785D8FF" w14:textId="77777777" w:rsidR="00FE2C90" w:rsidRPr="0055233B" w:rsidRDefault="00FE2C90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3F2E3D6C" w14:textId="77777777" w:rsidR="005659F4" w:rsidRDefault="005659F4" w:rsidP="005659F4">
      <w:pPr>
        <w:jc w:val="both"/>
        <w:rPr>
          <w:rFonts w:cstheme="minorHAnsi"/>
          <w:sz w:val="20"/>
          <w:szCs w:val="20"/>
        </w:rPr>
      </w:pPr>
    </w:p>
    <w:p w14:paraId="2666502F" w14:textId="61D839CC" w:rsidR="005659F4" w:rsidRPr="00FA369D" w:rsidRDefault="005659F4" w:rsidP="005659F4">
      <w:pPr>
        <w:jc w:val="both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4.2. Način dostave ponuda i/ili izmjena/dopuna ponuda </w:t>
      </w:r>
    </w:p>
    <w:p w14:paraId="3E1EE22E" w14:textId="77777777" w:rsidR="005659F4" w:rsidRPr="00697AB5" w:rsidRDefault="005659F4" w:rsidP="005659F4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697AB5">
        <w:rPr>
          <w:rFonts w:eastAsia="Calibri" w:cstheme="minorHAnsi"/>
          <w:sz w:val="20"/>
          <w:szCs w:val="20"/>
        </w:rPr>
        <w:t xml:space="preserve">Ponuda se dostavlja u zatvorenoj omotnici s nazivom i adresom naručitelja, nazivom i adresom ponuditelja,  evidencijskim brojem nabave, nazivom predmeta nabave,  naznakom "ne otvaraj". </w:t>
      </w:r>
    </w:p>
    <w:p w14:paraId="41D7E703" w14:textId="77777777" w:rsidR="005659F4" w:rsidRPr="00697AB5" w:rsidRDefault="005659F4" w:rsidP="005659F4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697AB5">
        <w:rPr>
          <w:rFonts w:eastAsia="Calibri" w:cstheme="minorHAnsi"/>
          <w:sz w:val="20"/>
          <w:szCs w:val="20"/>
        </w:rPr>
        <w:t xml:space="preserve"> Ponuda u zatvorenoj omotnici se dostavlja: </w:t>
      </w:r>
    </w:p>
    <w:p w14:paraId="12C631F0" w14:textId="77777777" w:rsidR="005659F4" w:rsidRPr="00697AB5" w:rsidRDefault="005659F4" w:rsidP="005659F4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697AB5">
        <w:rPr>
          <w:rFonts w:eastAsia="Calibri" w:cstheme="minorHAnsi"/>
          <w:sz w:val="20"/>
          <w:szCs w:val="20"/>
        </w:rPr>
        <w:t xml:space="preserve"> a) na adresu naručitelja: Komunalac d.o.o. Bjelovar Ferde Livadića 14a, 43 000 Bjelovar</w:t>
      </w:r>
    </w:p>
    <w:p w14:paraId="5876817A" w14:textId="77777777" w:rsidR="005659F4" w:rsidRPr="00697AB5" w:rsidRDefault="005659F4" w:rsidP="005659F4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697AB5">
        <w:rPr>
          <w:rFonts w:eastAsia="Calibri" w:cstheme="minorHAnsi"/>
          <w:sz w:val="20"/>
          <w:szCs w:val="20"/>
        </w:rPr>
        <w:t xml:space="preserve"> b) na omotnici ponude treba biti naznačeno:                                  </w:t>
      </w:r>
    </w:p>
    <w:p w14:paraId="37C5A1B0" w14:textId="77777777" w:rsidR="004569EF" w:rsidRDefault="00FE2C90" w:rsidP="004569EF">
      <w:pPr>
        <w:jc w:val="center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Ponuda za predmet nabave:</w:t>
      </w:r>
    </w:p>
    <w:p w14:paraId="38FF12D1" w14:textId="77777777" w:rsidR="00A428BE" w:rsidRDefault="00A428BE" w:rsidP="00A428BE">
      <w:pPr>
        <w:jc w:val="center"/>
        <w:rPr>
          <w:rFonts w:cstheme="minorHAnsi"/>
          <w:b/>
          <w:bCs/>
          <w:sz w:val="20"/>
          <w:szCs w:val="20"/>
        </w:rPr>
      </w:pPr>
      <w:r w:rsidRPr="00A428BE">
        <w:rPr>
          <w:rFonts w:cstheme="minorHAnsi"/>
          <w:b/>
          <w:bCs/>
          <w:sz w:val="20"/>
          <w:szCs w:val="20"/>
        </w:rPr>
        <w:t xml:space="preserve">Nabava usluga monitoringa </w:t>
      </w:r>
    </w:p>
    <w:p w14:paraId="35B013C1" w14:textId="316D242A" w:rsidR="00A428BE" w:rsidRPr="00A428BE" w:rsidRDefault="00A428BE" w:rsidP="00A428BE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Grupa ______</w:t>
      </w:r>
    </w:p>
    <w:p w14:paraId="54941929" w14:textId="7AE18A2C" w:rsidR="004569EF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BN-</w:t>
      </w:r>
      <w:r w:rsidR="001666B1" w:rsidRPr="0055233B">
        <w:rPr>
          <w:rFonts w:cstheme="minorHAnsi"/>
          <w:b/>
          <w:sz w:val="20"/>
          <w:szCs w:val="20"/>
        </w:rPr>
        <w:t>2</w:t>
      </w:r>
      <w:r w:rsidR="005659F4">
        <w:rPr>
          <w:rFonts w:cstheme="minorHAnsi"/>
          <w:b/>
          <w:sz w:val="20"/>
          <w:szCs w:val="20"/>
        </w:rPr>
        <w:t>4</w:t>
      </w:r>
      <w:r w:rsidR="001666B1" w:rsidRPr="0055233B">
        <w:rPr>
          <w:rFonts w:cstheme="minorHAnsi"/>
          <w:b/>
          <w:sz w:val="20"/>
          <w:szCs w:val="20"/>
        </w:rPr>
        <w:t>-202</w:t>
      </w:r>
      <w:r w:rsidR="005659F4">
        <w:rPr>
          <w:rFonts w:cstheme="minorHAnsi"/>
          <w:b/>
          <w:sz w:val="20"/>
          <w:szCs w:val="20"/>
        </w:rPr>
        <w:t>4</w:t>
      </w:r>
      <w:r w:rsidRPr="0055233B">
        <w:rPr>
          <w:rFonts w:cstheme="minorHAnsi"/>
          <w:b/>
          <w:sz w:val="20"/>
          <w:szCs w:val="20"/>
        </w:rPr>
        <w:t>/</w:t>
      </w:r>
      <w:r w:rsidR="004569EF">
        <w:rPr>
          <w:rFonts w:cstheme="minorHAnsi"/>
          <w:b/>
          <w:sz w:val="20"/>
          <w:szCs w:val="20"/>
        </w:rPr>
        <w:t>K</w:t>
      </w:r>
      <w:r w:rsidRPr="0055233B">
        <w:rPr>
          <w:rFonts w:cstheme="minorHAnsi"/>
          <w:b/>
          <w:sz w:val="20"/>
          <w:szCs w:val="20"/>
        </w:rPr>
        <w:t xml:space="preserve">                       </w:t>
      </w:r>
    </w:p>
    <w:p w14:paraId="0B0D5D91" w14:textId="18FB5923" w:rsidR="00FE2C90" w:rsidRPr="0055233B" w:rsidRDefault="00FE2C90" w:rsidP="004569EF">
      <w:pPr>
        <w:jc w:val="center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"NE OTVARAJ"</w:t>
      </w:r>
    </w:p>
    <w:p w14:paraId="1ACB4D08" w14:textId="77777777" w:rsidR="00FE2C90" w:rsidRPr="0055233B" w:rsidRDefault="00FE2C90" w:rsidP="00D9551F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0456FF15" w14:textId="5550C0D2" w:rsidR="00096F81" w:rsidRPr="0055233B" w:rsidRDefault="00FE2C90" w:rsidP="00D9551F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Ukoliko omotnica nije zapečaćena i označena u skladu s ovom odrednicom, Naruč</w:t>
      </w:r>
      <w:r w:rsidR="00F910B2" w:rsidRPr="0055233B">
        <w:rPr>
          <w:rFonts w:cstheme="minorHAnsi"/>
          <w:sz w:val="20"/>
          <w:szCs w:val="20"/>
        </w:rPr>
        <w:t>itelj neće snositi odgovornost</w:t>
      </w:r>
      <w:r w:rsidRPr="0055233B">
        <w:rPr>
          <w:rFonts w:cstheme="minorHAnsi"/>
          <w:sz w:val="20"/>
          <w:szCs w:val="20"/>
        </w:rPr>
        <w:t xml:space="preserve"> u slučaju  da se ponuda i/ili izmjena/dopuna zagubi, krivo ili prerano otvori te ne evidentira na otvaranju ponuda. </w:t>
      </w:r>
      <w:r w:rsidRPr="0055233B">
        <w:rPr>
          <w:rFonts w:cstheme="minorHAnsi"/>
          <w:sz w:val="20"/>
          <w:szCs w:val="20"/>
        </w:rPr>
        <w:lastRenderedPageBreak/>
        <w:t xml:space="preserve">Omotnice se moraju dostaviti na navedeni naslov Komunalac d.o.o. 43000 Bjelovar, Ferde Livadića 14a, do </w:t>
      </w:r>
      <w:r w:rsidR="0024167B">
        <w:rPr>
          <w:rFonts w:cstheme="minorHAnsi"/>
          <w:b/>
          <w:sz w:val="20"/>
          <w:szCs w:val="20"/>
        </w:rPr>
        <w:t>04</w:t>
      </w:r>
      <w:r w:rsidR="00791779">
        <w:rPr>
          <w:rFonts w:cstheme="minorHAnsi"/>
          <w:b/>
          <w:sz w:val="20"/>
          <w:szCs w:val="20"/>
        </w:rPr>
        <w:t>.12.2023.</w:t>
      </w:r>
      <w:r w:rsidRPr="00F764F3">
        <w:rPr>
          <w:rFonts w:cstheme="minorHAnsi"/>
          <w:sz w:val="20"/>
          <w:szCs w:val="20"/>
        </w:rPr>
        <w:t xml:space="preserve"> godine do 12</w:t>
      </w:r>
      <w:r w:rsidR="00795A42">
        <w:rPr>
          <w:rFonts w:cstheme="minorHAnsi"/>
          <w:sz w:val="20"/>
          <w:szCs w:val="20"/>
        </w:rPr>
        <w:t>:</w:t>
      </w:r>
      <w:r w:rsidRPr="00F764F3">
        <w:rPr>
          <w:rFonts w:cstheme="minorHAnsi"/>
          <w:sz w:val="20"/>
          <w:szCs w:val="20"/>
        </w:rPr>
        <w:t>00 sati. Nakon proteka roka za dostavu ponuda, ponuda se ne smije mijenjati. Do isteka</w:t>
      </w:r>
      <w:r w:rsidRPr="0055233B">
        <w:rPr>
          <w:rFonts w:cstheme="minorHAnsi"/>
          <w:sz w:val="20"/>
          <w:szCs w:val="20"/>
        </w:rPr>
        <w:t xml:space="preserve"> roka za dostavu ponude ponuditelj može dodatnom, pravovaljano potpisan</w:t>
      </w:r>
      <w:r w:rsidR="00D27D8F" w:rsidRPr="0055233B">
        <w:rPr>
          <w:rFonts w:cstheme="minorHAnsi"/>
          <w:sz w:val="20"/>
          <w:szCs w:val="20"/>
        </w:rPr>
        <w:t>om izjavom izmijeniti</w:t>
      </w:r>
      <w:r w:rsidRPr="0055233B">
        <w:rPr>
          <w:rFonts w:cstheme="minorHAnsi"/>
          <w:sz w:val="20"/>
          <w:szCs w:val="20"/>
        </w:rPr>
        <w:t xml:space="preserve"> 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55233B">
        <w:rPr>
          <w:rFonts w:cstheme="minorHAnsi"/>
          <w:sz w:val="20"/>
          <w:szCs w:val="20"/>
        </w:rPr>
        <w:t xml:space="preserve"> </w:t>
      </w:r>
      <w:r w:rsidRPr="0055233B">
        <w:rPr>
          <w:rFonts w:cstheme="minorHAnsi"/>
          <w:sz w:val="20"/>
          <w:szCs w:val="20"/>
        </w:rPr>
        <w:t>odnosno  nepotpune (nekompletne) ponude koje nemaj</w:t>
      </w:r>
      <w:r w:rsidR="00780C03" w:rsidRPr="0055233B">
        <w:rPr>
          <w:rFonts w:cstheme="minorHAnsi"/>
          <w:sz w:val="20"/>
          <w:szCs w:val="20"/>
        </w:rPr>
        <w:t>u sve elemente tražene u Pozivu</w:t>
      </w:r>
      <w:r w:rsidRPr="0055233B">
        <w:rPr>
          <w:rFonts w:cstheme="minorHAnsi"/>
          <w:sz w:val="20"/>
          <w:szCs w:val="20"/>
        </w:rPr>
        <w:t xml:space="preserve"> za dostavu ponuda bit će isključene.  </w:t>
      </w:r>
    </w:p>
    <w:p w14:paraId="18846D92" w14:textId="77777777" w:rsidR="005F08AC" w:rsidRPr="00320F12" w:rsidRDefault="005F08AC" w:rsidP="00FE2C90">
      <w:pPr>
        <w:rPr>
          <w:rFonts w:cstheme="minorHAnsi"/>
          <w:b/>
          <w:sz w:val="2"/>
          <w:szCs w:val="2"/>
        </w:rPr>
      </w:pPr>
    </w:p>
    <w:p w14:paraId="2B6C4292" w14:textId="77777777" w:rsidR="007875D1" w:rsidRPr="0055233B" w:rsidRDefault="00FE2C90" w:rsidP="00FE2C90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4.3. Dopustivost  alternativnih  ponuda          </w:t>
      </w:r>
    </w:p>
    <w:p w14:paraId="7342AE48" w14:textId="77777777" w:rsidR="00096F81" w:rsidRPr="0055233B" w:rsidRDefault="00FE2C90" w:rsidP="00FE2C90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Nisu dopuštene alternativne ponude.</w:t>
      </w:r>
    </w:p>
    <w:p w14:paraId="6024F8CA" w14:textId="77777777" w:rsidR="005F08AC" w:rsidRPr="00320F12" w:rsidRDefault="005F08AC" w:rsidP="00FE2C90">
      <w:pPr>
        <w:rPr>
          <w:rFonts w:cstheme="minorHAnsi"/>
          <w:b/>
          <w:sz w:val="10"/>
          <w:szCs w:val="10"/>
        </w:rPr>
      </w:pPr>
    </w:p>
    <w:p w14:paraId="0569484F" w14:textId="77777777" w:rsidR="007875D1" w:rsidRPr="0055233B" w:rsidRDefault="007875D1" w:rsidP="00FE2C90">
      <w:pPr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4.4. Cijena ponude   </w:t>
      </w:r>
    </w:p>
    <w:p w14:paraId="3307B9E5" w14:textId="14DF8CB9" w:rsidR="007875D1" w:rsidRPr="0055233B" w:rsidRDefault="007875D1" w:rsidP="00F26E1D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Ponuditelj dostavlja ponudu s cijenom, </w:t>
      </w:r>
      <w:r w:rsidR="005B4C32">
        <w:rPr>
          <w:rFonts w:cstheme="minorHAnsi"/>
          <w:sz w:val="20"/>
          <w:szCs w:val="20"/>
        </w:rPr>
        <w:t>u eurima</w:t>
      </w:r>
      <w:r w:rsidRPr="0055233B">
        <w:rPr>
          <w:rFonts w:cstheme="minorHAnsi"/>
          <w:sz w:val="20"/>
          <w:szCs w:val="20"/>
        </w:rPr>
        <w:t>.</w:t>
      </w:r>
    </w:p>
    <w:p w14:paraId="4A734CB3" w14:textId="3DDA4DDF" w:rsidR="007875D1" w:rsidRPr="0055233B" w:rsidRDefault="007875D1" w:rsidP="00F26E1D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Cijena ponude piše se brojkama. Cijena ponude izražava se za cjelokupni predmet nabave. U cijenu p</w:t>
      </w:r>
      <w:r w:rsidR="00F26E1D" w:rsidRPr="0055233B">
        <w:rPr>
          <w:rFonts w:cstheme="minorHAnsi"/>
          <w:sz w:val="20"/>
          <w:szCs w:val="20"/>
        </w:rPr>
        <w:t>onude su uračunati svi troškovi</w:t>
      </w:r>
      <w:r w:rsidRPr="0055233B">
        <w:rPr>
          <w:rFonts w:cstheme="minorHAnsi"/>
          <w:sz w:val="20"/>
          <w:szCs w:val="20"/>
        </w:rPr>
        <w:t xml:space="preserve"> i popusti, bez poreza na dodan</w:t>
      </w:r>
      <w:r w:rsidR="00F26E1D" w:rsidRPr="0055233B">
        <w:rPr>
          <w:rFonts w:cstheme="minorHAnsi"/>
          <w:sz w:val="20"/>
          <w:szCs w:val="20"/>
        </w:rPr>
        <w:t xml:space="preserve">u vrijednost, koji se iskazuje </w:t>
      </w:r>
      <w:r w:rsidRPr="0055233B">
        <w:rPr>
          <w:rFonts w:cstheme="minorHAnsi"/>
          <w:sz w:val="20"/>
          <w:szCs w:val="20"/>
        </w:rPr>
        <w:t xml:space="preserve">zasebno iza cijene ponude.        </w:t>
      </w:r>
    </w:p>
    <w:p w14:paraId="445245F2" w14:textId="77777777" w:rsidR="005F08AC" w:rsidRPr="00320F12" w:rsidRDefault="005F08AC" w:rsidP="00D9551F">
      <w:pPr>
        <w:spacing w:line="276" w:lineRule="auto"/>
        <w:rPr>
          <w:rFonts w:cstheme="minorHAnsi"/>
          <w:b/>
          <w:sz w:val="8"/>
          <w:szCs w:val="8"/>
        </w:rPr>
      </w:pPr>
    </w:p>
    <w:p w14:paraId="2352235E" w14:textId="77777777" w:rsidR="007875D1" w:rsidRPr="0055233B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4.5. Kriterij za odabir ponude        </w:t>
      </w:r>
    </w:p>
    <w:p w14:paraId="21238772" w14:textId="77777777" w:rsidR="007875D1" w:rsidRPr="0055233B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 Kriterij na kojem naručitelj temelji odabir ponude je najniža cijena.            </w:t>
      </w:r>
    </w:p>
    <w:p w14:paraId="08AF7639" w14:textId="77777777" w:rsidR="004569EF" w:rsidRPr="00320F12" w:rsidRDefault="004569EF" w:rsidP="00D9551F">
      <w:pPr>
        <w:spacing w:line="276" w:lineRule="auto"/>
        <w:rPr>
          <w:rFonts w:cstheme="minorHAnsi"/>
          <w:b/>
          <w:sz w:val="10"/>
          <w:szCs w:val="10"/>
        </w:rPr>
      </w:pPr>
    </w:p>
    <w:p w14:paraId="5B124E8C" w14:textId="77777777" w:rsidR="007875D1" w:rsidRPr="0055233B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4.6. Jezik ponude         </w:t>
      </w:r>
    </w:p>
    <w:p w14:paraId="685C412D" w14:textId="77777777" w:rsidR="00096F81" w:rsidRPr="0055233B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363D3FE7" w14:textId="77777777" w:rsidR="005F08AC" w:rsidRPr="0055233B" w:rsidRDefault="005F08AC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66C9519D" w14:textId="77777777" w:rsidR="007875D1" w:rsidRPr="0055233B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4.7. Rok valjanosti ponude         </w:t>
      </w:r>
    </w:p>
    <w:p w14:paraId="5ABB832F" w14:textId="16020B8A" w:rsidR="00D27D8F" w:rsidRPr="0055233B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Rok valjanosti ponude je </w:t>
      </w:r>
      <w:r w:rsidR="00BC2782" w:rsidRPr="0055233B">
        <w:rPr>
          <w:rFonts w:cstheme="minorHAnsi"/>
          <w:sz w:val="20"/>
          <w:szCs w:val="20"/>
        </w:rPr>
        <w:t>3</w:t>
      </w:r>
      <w:r w:rsidRPr="0055233B">
        <w:rPr>
          <w:rFonts w:cstheme="minorHAnsi"/>
          <w:sz w:val="20"/>
          <w:szCs w:val="20"/>
        </w:rPr>
        <w:t>0 (</w:t>
      </w:r>
      <w:r w:rsidR="00BC2782" w:rsidRPr="0055233B">
        <w:rPr>
          <w:rFonts w:cstheme="minorHAnsi"/>
          <w:sz w:val="20"/>
          <w:szCs w:val="20"/>
        </w:rPr>
        <w:t>trideset</w:t>
      </w:r>
      <w:r w:rsidRPr="0055233B">
        <w:rPr>
          <w:rFonts w:cstheme="minorHAnsi"/>
          <w:sz w:val="20"/>
          <w:szCs w:val="20"/>
        </w:rPr>
        <w:t>) dana od krajnjeg roka za dostavu ponuda.</w:t>
      </w:r>
    </w:p>
    <w:p w14:paraId="66A4782A" w14:textId="77777777" w:rsidR="00D27D8F" w:rsidRPr="0055233B" w:rsidRDefault="00D27D8F" w:rsidP="00D9551F">
      <w:pPr>
        <w:spacing w:line="276" w:lineRule="auto"/>
        <w:rPr>
          <w:rFonts w:cstheme="minorHAnsi"/>
          <w:sz w:val="20"/>
          <w:szCs w:val="20"/>
        </w:rPr>
      </w:pPr>
    </w:p>
    <w:p w14:paraId="51014E47" w14:textId="0CCE95B9" w:rsidR="00576315" w:rsidRPr="0055233B" w:rsidRDefault="00B03B83" w:rsidP="00E50F8B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 xml:space="preserve">5.  JAMSTVA           </w:t>
      </w:r>
    </w:p>
    <w:p w14:paraId="5C676E6E" w14:textId="7ED58943" w:rsidR="000F7F4B" w:rsidRPr="0055233B" w:rsidRDefault="000F7F4B" w:rsidP="00576315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b/>
          <w:sz w:val="20"/>
          <w:szCs w:val="20"/>
          <w:lang w:bidi="en-US"/>
        </w:rPr>
        <w:t>5</w:t>
      </w:r>
      <w:r w:rsidR="00E50F8B" w:rsidRPr="0055233B">
        <w:rPr>
          <w:rFonts w:eastAsia="Times New Roman" w:cstheme="minorHAnsi"/>
          <w:b/>
          <w:sz w:val="20"/>
          <w:szCs w:val="20"/>
          <w:lang w:bidi="en-US"/>
        </w:rPr>
        <w:t>.1</w:t>
      </w:r>
      <w:r w:rsidR="00576315" w:rsidRPr="0055233B">
        <w:rPr>
          <w:rFonts w:eastAsia="Times New Roman" w:cstheme="minorHAnsi"/>
          <w:b/>
          <w:sz w:val="20"/>
          <w:szCs w:val="20"/>
          <w:lang w:bidi="en-US"/>
        </w:rPr>
        <w:t>.</w:t>
      </w:r>
      <w:r w:rsidR="00576315" w:rsidRPr="0055233B">
        <w:rPr>
          <w:rFonts w:eastAsia="Times New Roman" w:cstheme="minorHAnsi"/>
          <w:sz w:val="20"/>
          <w:szCs w:val="20"/>
          <w:lang w:bidi="en-US"/>
        </w:rPr>
        <w:tab/>
      </w:r>
      <w:r w:rsidR="00576315" w:rsidRPr="0055233B">
        <w:rPr>
          <w:rFonts w:eastAsia="Times New Roman" w:cstheme="minorHAnsi"/>
          <w:b/>
          <w:sz w:val="20"/>
          <w:szCs w:val="20"/>
          <w:lang w:eastAsia="hr-HR"/>
        </w:rPr>
        <w:t>Jamstvo za uredno ispunjenje ugovora o javnoj nabavi za slučaj povrede ugovorenih obveza</w:t>
      </w:r>
    </w:p>
    <w:p w14:paraId="71981A7B" w14:textId="77777777" w:rsidR="00574CFC" w:rsidRPr="0055233B" w:rsidRDefault="00574CFC" w:rsidP="00574CFC">
      <w:pPr>
        <w:spacing w:line="276" w:lineRule="auto"/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Ponuditelj je obvezan uz ponudu priložiti pisanu Izjavu da će u roku od 8 (osam) dana od dana potpisa ugovora/primitka narudžbenice Naručitelju dostaviti bjanko zadužnicu (potvrđenu od javnog bilježnika) kao jamstvo za uredno ispunjenje ugovora u visini od 10% (</w:t>
      </w:r>
      <w:proofErr w:type="spellStart"/>
      <w:r w:rsidRPr="0055233B">
        <w:rPr>
          <w:rFonts w:cstheme="minorHAnsi"/>
          <w:sz w:val="20"/>
          <w:szCs w:val="20"/>
        </w:rPr>
        <w:t>desetposto</w:t>
      </w:r>
      <w:proofErr w:type="spellEnd"/>
      <w:r w:rsidRPr="0055233B">
        <w:rPr>
          <w:rFonts w:cstheme="minorHAnsi"/>
          <w:sz w:val="20"/>
          <w:szCs w:val="20"/>
        </w:rPr>
        <w:t>) ukupne vrijednosti ugovora. Izjavu je potrebno ovjeriti potpisom osobe ovlaštene za zastupanje ponuditelja i pečatom.</w:t>
      </w:r>
    </w:p>
    <w:p w14:paraId="2D0A5F17" w14:textId="4DDCEB65" w:rsidR="005F08AC" w:rsidRPr="0055233B" w:rsidRDefault="00576315" w:rsidP="005A4685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5233B">
        <w:rPr>
          <w:rFonts w:eastAsia="Times New Roman" w:cstheme="minorHAnsi"/>
          <w:sz w:val="20"/>
          <w:szCs w:val="20"/>
          <w:lang w:eastAsia="hr-HR"/>
        </w:rPr>
        <w:t>Umjesto bjanko zadužnice gospodarski subjekt može dati novčani polog (pod svrhom plaćanja potrebno je navesti da se radi o jamstvu za uredno ispunjenje ugovora o javnoj nabavi i navesti evidencijski broj nabave) na transakcijski račun</w:t>
      </w:r>
      <w:r w:rsidRPr="0055233B">
        <w:rPr>
          <w:rFonts w:cstheme="minorHAnsi"/>
          <w:spacing w:val="-1"/>
          <w:sz w:val="20"/>
          <w:szCs w:val="20"/>
        </w:rPr>
        <w:t xml:space="preserve"> br. HR7424020061100000133 </w:t>
      </w:r>
      <w:r w:rsidRPr="0055233B">
        <w:rPr>
          <w:rFonts w:eastAsia="Times New Roman" w:cstheme="minorHAnsi"/>
          <w:sz w:val="20"/>
          <w:szCs w:val="20"/>
          <w:lang w:eastAsia="hr-HR"/>
        </w:rPr>
        <w:t xml:space="preserve">u iznosu od 10% vrijednosti ugovora bez poreza na dodanu vrijednost. U slučaju javljanja zajednice ponuditelja jamstvo prilaže jedan član zajednice ponuditelja na ukupan iznos ili svi članovi zajednice solidarno na ukupan iznos. </w:t>
      </w:r>
    </w:p>
    <w:p w14:paraId="19D93CB0" w14:textId="77777777" w:rsidR="00E50F8B" w:rsidRPr="0055233B" w:rsidRDefault="00E50F8B" w:rsidP="00D9551F">
      <w:pPr>
        <w:jc w:val="both"/>
        <w:rPr>
          <w:rFonts w:cstheme="minorHAnsi"/>
          <w:b/>
          <w:sz w:val="20"/>
          <w:szCs w:val="20"/>
        </w:rPr>
      </w:pPr>
    </w:p>
    <w:p w14:paraId="3F5EFC0E" w14:textId="21DFD414" w:rsidR="00DB5D9D" w:rsidRPr="0055233B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6</w:t>
      </w:r>
      <w:r w:rsidR="007875D1" w:rsidRPr="0055233B">
        <w:rPr>
          <w:rFonts w:cstheme="minorHAnsi"/>
          <w:b/>
          <w:sz w:val="20"/>
          <w:szCs w:val="20"/>
        </w:rPr>
        <w:t xml:space="preserve">. OSTALE ODREDBE </w:t>
      </w:r>
    </w:p>
    <w:p w14:paraId="39F87C75" w14:textId="77777777" w:rsidR="007875D1" w:rsidRPr="0055233B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6</w:t>
      </w:r>
      <w:r w:rsidR="007875D1" w:rsidRPr="0055233B">
        <w:rPr>
          <w:rFonts w:cstheme="minorHAnsi"/>
          <w:b/>
          <w:sz w:val="20"/>
          <w:szCs w:val="20"/>
        </w:rPr>
        <w:t xml:space="preserve">.1. Datum, vrijeme i mjesto dostave ponuda i otvaranja ponuda </w:t>
      </w:r>
    </w:p>
    <w:p w14:paraId="7A2BD824" w14:textId="0E241837" w:rsidR="0024167B" w:rsidRDefault="0024167B" w:rsidP="0024167B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24167B">
        <w:rPr>
          <w:rFonts w:cstheme="minorHAnsi"/>
          <w:bCs/>
          <w:sz w:val="20"/>
          <w:szCs w:val="20"/>
        </w:rPr>
        <w:lastRenderedPageBreak/>
        <w:t xml:space="preserve">Rok za dostavu ponude: </w:t>
      </w:r>
      <w:r>
        <w:rPr>
          <w:rFonts w:cstheme="minorHAnsi"/>
          <w:b/>
          <w:bCs/>
          <w:sz w:val="20"/>
          <w:szCs w:val="20"/>
        </w:rPr>
        <w:t>04</w:t>
      </w:r>
      <w:r w:rsidRPr="0024167B">
        <w:rPr>
          <w:rFonts w:cstheme="minorHAnsi"/>
          <w:b/>
          <w:bCs/>
          <w:sz w:val="20"/>
          <w:szCs w:val="20"/>
        </w:rPr>
        <w:t>.1</w:t>
      </w:r>
      <w:r>
        <w:rPr>
          <w:rFonts w:cstheme="minorHAnsi"/>
          <w:b/>
          <w:bCs/>
          <w:sz w:val="20"/>
          <w:szCs w:val="20"/>
        </w:rPr>
        <w:t>2</w:t>
      </w:r>
      <w:r w:rsidRPr="0024167B">
        <w:rPr>
          <w:rFonts w:cstheme="minorHAnsi"/>
          <w:b/>
          <w:bCs/>
          <w:sz w:val="20"/>
          <w:szCs w:val="20"/>
        </w:rPr>
        <w:t>.2024</w:t>
      </w:r>
      <w:r w:rsidRPr="0024167B">
        <w:rPr>
          <w:rFonts w:cstheme="minorHAnsi"/>
          <w:bCs/>
          <w:sz w:val="20"/>
          <w:szCs w:val="20"/>
        </w:rPr>
        <w:t>. godine do 1</w:t>
      </w:r>
      <w:r>
        <w:rPr>
          <w:rFonts w:cstheme="minorHAnsi"/>
          <w:bCs/>
          <w:sz w:val="20"/>
          <w:szCs w:val="20"/>
        </w:rPr>
        <w:t>2</w:t>
      </w:r>
      <w:r w:rsidRPr="0024167B">
        <w:rPr>
          <w:rFonts w:cstheme="minorHAnsi"/>
          <w:bCs/>
          <w:sz w:val="20"/>
          <w:szCs w:val="20"/>
        </w:rPr>
        <w:t>:00 sati.</w:t>
      </w:r>
    </w:p>
    <w:p w14:paraId="00FE328F" w14:textId="41CF31E4" w:rsidR="0024167B" w:rsidRDefault="0024167B" w:rsidP="0024167B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24167B">
        <w:rPr>
          <w:rFonts w:cstheme="minorHAnsi"/>
          <w:bCs/>
          <w:sz w:val="20"/>
          <w:szCs w:val="20"/>
        </w:rPr>
        <w:t>Način dostave ponude: Ponuda se dostavlja do navedenog roka u zatvorenoj omotnici poštom</w:t>
      </w:r>
      <w:r>
        <w:rPr>
          <w:rFonts w:cstheme="minorHAnsi"/>
          <w:bCs/>
          <w:sz w:val="20"/>
          <w:szCs w:val="20"/>
        </w:rPr>
        <w:t>.</w:t>
      </w:r>
    </w:p>
    <w:p w14:paraId="0CCB570B" w14:textId="65652472" w:rsidR="00B03B83" w:rsidRPr="0024167B" w:rsidRDefault="0024167B" w:rsidP="004569EF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24167B">
        <w:rPr>
          <w:rFonts w:cstheme="minorHAnsi"/>
          <w:bCs/>
          <w:sz w:val="20"/>
          <w:szCs w:val="20"/>
        </w:rPr>
        <w:t xml:space="preserve">Mjesto dostave ponude: </w:t>
      </w:r>
      <w:r w:rsidRPr="0024167B">
        <w:rPr>
          <w:rFonts w:cstheme="minorHAnsi"/>
          <w:bCs/>
          <w:iCs/>
          <w:sz w:val="20"/>
          <w:szCs w:val="20"/>
        </w:rPr>
        <w:t xml:space="preserve">Tajništvo Komunalac </w:t>
      </w:r>
      <w:proofErr w:type="spellStart"/>
      <w:r w:rsidRPr="0024167B">
        <w:rPr>
          <w:rFonts w:cstheme="minorHAnsi"/>
          <w:bCs/>
          <w:iCs/>
          <w:sz w:val="20"/>
          <w:szCs w:val="20"/>
        </w:rPr>
        <w:t>d.o.o.Bjelovar</w:t>
      </w:r>
      <w:proofErr w:type="spellEnd"/>
      <w:r w:rsidRPr="0024167B">
        <w:rPr>
          <w:rFonts w:cstheme="minorHAnsi"/>
          <w:bCs/>
          <w:iCs/>
          <w:sz w:val="20"/>
          <w:szCs w:val="20"/>
        </w:rPr>
        <w:t>, Ferde Livadića 14a</w:t>
      </w:r>
      <w:r>
        <w:rPr>
          <w:rFonts w:cstheme="minorHAnsi"/>
          <w:bCs/>
          <w:sz w:val="20"/>
          <w:szCs w:val="20"/>
        </w:rPr>
        <w:t xml:space="preserve"> sa </w:t>
      </w:r>
      <w:r w:rsidR="00B03B83" w:rsidRPr="0055233B">
        <w:rPr>
          <w:rFonts w:cstheme="minorHAnsi"/>
          <w:sz w:val="20"/>
          <w:szCs w:val="20"/>
        </w:rPr>
        <w:t xml:space="preserve">naznakom </w:t>
      </w:r>
      <w:r w:rsidR="00A428BE" w:rsidRPr="00A428BE">
        <w:rPr>
          <w:rFonts w:cstheme="minorHAnsi"/>
          <w:b/>
          <w:bCs/>
          <w:sz w:val="20"/>
          <w:szCs w:val="20"/>
        </w:rPr>
        <w:t>Nabava usluga monitoringa</w:t>
      </w:r>
      <w:r w:rsidR="00A428BE" w:rsidRPr="00A428BE">
        <w:rPr>
          <w:rFonts w:cstheme="minorHAnsi"/>
          <w:bCs/>
          <w:sz w:val="20"/>
          <w:szCs w:val="20"/>
        </w:rPr>
        <w:t xml:space="preserve"> </w:t>
      </w:r>
      <w:r w:rsidR="00F910B2" w:rsidRPr="0055233B">
        <w:rPr>
          <w:rFonts w:cstheme="minorHAnsi"/>
          <w:sz w:val="20"/>
          <w:szCs w:val="20"/>
        </w:rPr>
        <w:t>BN-</w:t>
      </w:r>
      <w:r w:rsidR="005B4C32">
        <w:rPr>
          <w:rFonts w:cstheme="minorHAnsi"/>
          <w:sz w:val="20"/>
          <w:szCs w:val="20"/>
        </w:rPr>
        <w:t>2</w:t>
      </w:r>
      <w:r w:rsidR="00A428BE">
        <w:rPr>
          <w:rFonts w:cstheme="minorHAnsi"/>
          <w:sz w:val="20"/>
          <w:szCs w:val="20"/>
        </w:rPr>
        <w:t>4</w:t>
      </w:r>
      <w:r w:rsidR="00B03B83" w:rsidRPr="0055233B">
        <w:rPr>
          <w:rFonts w:cstheme="minorHAnsi"/>
          <w:sz w:val="20"/>
          <w:szCs w:val="20"/>
        </w:rPr>
        <w:t>-</w:t>
      </w:r>
      <w:r w:rsidR="00B03B83" w:rsidRPr="00F764F3">
        <w:rPr>
          <w:rFonts w:cstheme="minorHAnsi"/>
          <w:sz w:val="20"/>
          <w:szCs w:val="20"/>
        </w:rPr>
        <w:t>202</w:t>
      </w:r>
      <w:r w:rsidR="00A428BE">
        <w:rPr>
          <w:rFonts w:cstheme="minorHAnsi"/>
          <w:sz w:val="20"/>
          <w:szCs w:val="20"/>
        </w:rPr>
        <w:t>4</w:t>
      </w:r>
      <w:r w:rsidR="00B03B83" w:rsidRPr="00F764F3">
        <w:rPr>
          <w:rFonts w:cstheme="minorHAnsi"/>
          <w:sz w:val="20"/>
          <w:szCs w:val="20"/>
        </w:rPr>
        <w:t>/K ili na navede</w:t>
      </w:r>
      <w:r w:rsidR="00A428BE">
        <w:rPr>
          <w:rFonts w:cstheme="minorHAnsi"/>
          <w:sz w:val="20"/>
          <w:szCs w:val="20"/>
        </w:rPr>
        <w:t>nu adresu</w:t>
      </w:r>
      <w:r w:rsidR="00B03B83" w:rsidRPr="00F764F3">
        <w:rPr>
          <w:rFonts w:cstheme="minorHAnsi"/>
          <w:sz w:val="20"/>
          <w:szCs w:val="20"/>
        </w:rPr>
        <w:t xml:space="preserve">: Komunalac d.o.o., Ferde Livadića 14a, 43000 Bjelovar, </w:t>
      </w:r>
      <w:r w:rsidR="00574CFC" w:rsidRPr="00F764F3">
        <w:rPr>
          <w:rFonts w:cstheme="minorHAnsi"/>
          <w:b/>
          <w:sz w:val="20"/>
          <w:szCs w:val="20"/>
        </w:rPr>
        <w:t xml:space="preserve">do </w:t>
      </w:r>
      <w:r w:rsidR="00A428BE">
        <w:rPr>
          <w:rFonts w:cstheme="minorHAnsi"/>
          <w:b/>
          <w:sz w:val="20"/>
          <w:szCs w:val="20"/>
        </w:rPr>
        <w:t>04</w:t>
      </w:r>
      <w:r w:rsidR="00791779">
        <w:rPr>
          <w:rFonts w:cstheme="minorHAnsi"/>
          <w:b/>
          <w:sz w:val="20"/>
          <w:szCs w:val="20"/>
        </w:rPr>
        <w:t>.12.202</w:t>
      </w:r>
      <w:r w:rsidR="00A428BE">
        <w:rPr>
          <w:rFonts w:cstheme="minorHAnsi"/>
          <w:b/>
          <w:sz w:val="20"/>
          <w:szCs w:val="20"/>
        </w:rPr>
        <w:t>4</w:t>
      </w:r>
      <w:r w:rsidR="00B03B83" w:rsidRPr="00F764F3">
        <w:rPr>
          <w:rFonts w:cstheme="minorHAnsi"/>
          <w:sz w:val="20"/>
          <w:szCs w:val="20"/>
        </w:rPr>
        <w:t>. godine do</w:t>
      </w:r>
      <w:r w:rsidR="00B03B83" w:rsidRPr="0055233B">
        <w:rPr>
          <w:rFonts w:cstheme="minorHAnsi"/>
          <w:sz w:val="20"/>
          <w:szCs w:val="20"/>
        </w:rPr>
        <w:t xml:space="preserve"> 12</w:t>
      </w:r>
      <w:r w:rsidR="00795A42">
        <w:rPr>
          <w:rFonts w:cstheme="minorHAnsi"/>
          <w:sz w:val="20"/>
          <w:szCs w:val="20"/>
        </w:rPr>
        <w:t>:</w:t>
      </w:r>
      <w:r w:rsidR="00B03B83" w:rsidRPr="0055233B">
        <w:rPr>
          <w:rFonts w:cstheme="minorHAnsi"/>
          <w:sz w:val="20"/>
          <w:szCs w:val="20"/>
        </w:rPr>
        <w:t xml:space="preserve">00 sati. </w:t>
      </w:r>
    </w:p>
    <w:p w14:paraId="1289DE59" w14:textId="634D8DE0" w:rsidR="000F7F4B" w:rsidRPr="0055233B" w:rsidRDefault="004569EF" w:rsidP="004569EF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7875D1" w:rsidRPr="0055233B">
        <w:rPr>
          <w:rFonts w:cstheme="minorHAnsi"/>
          <w:sz w:val="20"/>
          <w:szCs w:val="20"/>
        </w:rPr>
        <w:t xml:space="preserve">tvaranje ponuda nije javno.           </w:t>
      </w:r>
    </w:p>
    <w:p w14:paraId="152DB469" w14:textId="77777777" w:rsidR="00DA7849" w:rsidRPr="0055233B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6</w:t>
      </w:r>
      <w:r w:rsidR="007875D1" w:rsidRPr="0055233B">
        <w:rPr>
          <w:rFonts w:cstheme="minorHAnsi"/>
          <w:b/>
          <w:sz w:val="20"/>
          <w:szCs w:val="20"/>
        </w:rPr>
        <w:t xml:space="preserve">.2. Rok donošenja odluke o odabiru  </w:t>
      </w:r>
    </w:p>
    <w:p w14:paraId="156EE887" w14:textId="77777777" w:rsidR="00DA7849" w:rsidRPr="0055233B" w:rsidRDefault="007875D1" w:rsidP="00D9551F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55233B">
        <w:rPr>
          <w:rFonts w:cstheme="minorHAnsi"/>
          <w:sz w:val="20"/>
          <w:szCs w:val="20"/>
        </w:rPr>
        <w:t>30</w:t>
      </w:r>
      <w:r w:rsidRPr="0055233B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5ADB485A" w14:textId="77777777" w:rsidR="005F08AC" w:rsidRPr="0055233B" w:rsidRDefault="005F08AC" w:rsidP="00D9551F">
      <w:pPr>
        <w:jc w:val="both"/>
        <w:rPr>
          <w:rFonts w:cstheme="minorHAnsi"/>
          <w:b/>
          <w:sz w:val="20"/>
          <w:szCs w:val="20"/>
        </w:rPr>
      </w:pPr>
    </w:p>
    <w:p w14:paraId="29737F36" w14:textId="77777777" w:rsidR="00DA7849" w:rsidRPr="0055233B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6</w:t>
      </w:r>
      <w:r w:rsidR="007875D1" w:rsidRPr="0055233B">
        <w:rPr>
          <w:rFonts w:cstheme="minorHAnsi"/>
          <w:b/>
          <w:sz w:val="20"/>
          <w:szCs w:val="20"/>
        </w:rPr>
        <w:t xml:space="preserve">.3. Rok, način i uvjeti plaćanja </w:t>
      </w:r>
    </w:p>
    <w:p w14:paraId="4EE3FE47" w14:textId="77777777" w:rsidR="008B35BB" w:rsidRPr="0055233B" w:rsidRDefault="008B35BB" w:rsidP="008B35BB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Predujam isključen.</w:t>
      </w:r>
    </w:p>
    <w:p w14:paraId="1B9EC475" w14:textId="77777777" w:rsidR="008B35BB" w:rsidRPr="0055233B" w:rsidRDefault="008B35BB" w:rsidP="008B35BB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Naručitelji će isporučitelju plaćati prema fakturi u roku od 30 dana od primitka robe.</w:t>
      </w:r>
    </w:p>
    <w:p w14:paraId="34E38E1A" w14:textId="77777777" w:rsidR="008B35BB" w:rsidRPr="0055233B" w:rsidRDefault="008B35BB" w:rsidP="008B35BB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Plaćanje se obavlja na žiro račun ponuditelja.</w:t>
      </w:r>
    </w:p>
    <w:p w14:paraId="18CF4DDF" w14:textId="77777777" w:rsidR="008B35BB" w:rsidRPr="0055233B" w:rsidRDefault="008B35BB" w:rsidP="008B35BB">
      <w:pPr>
        <w:jc w:val="both"/>
        <w:rPr>
          <w:rFonts w:cstheme="minorHAnsi"/>
          <w:b/>
          <w:bCs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Od 01.07.2019. obvezni smo zaprimati e-račune </w:t>
      </w:r>
      <w:r w:rsidRPr="0055233B">
        <w:rPr>
          <w:rFonts w:cstheme="minorHAnsi"/>
          <w:iCs/>
          <w:sz w:val="20"/>
          <w:szCs w:val="20"/>
        </w:rPr>
        <w:t>s naznakom broja naše narudžbe i/ili broja ugovora.</w:t>
      </w:r>
    </w:p>
    <w:p w14:paraId="63EB0FFE" w14:textId="77777777" w:rsidR="005F08AC" w:rsidRPr="0055233B" w:rsidRDefault="005F08AC" w:rsidP="00D9551F">
      <w:pPr>
        <w:jc w:val="both"/>
        <w:rPr>
          <w:rFonts w:cstheme="minorHAnsi"/>
          <w:b/>
          <w:sz w:val="20"/>
          <w:szCs w:val="20"/>
        </w:rPr>
      </w:pPr>
    </w:p>
    <w:p w14:paraId="4BD17504" w14:textId="77777777" w:rsidR="00822805" w:rsidRPr="0055233B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6</w:t>
      </w:r>
      <w:r w:rsidR="00DA7849" w:rsidRPr="0055233B">
        <w:rPr>
          <w:rFonts w:cstheme="minorHAnsi"/>
          <w:b/>
          <w:sz w:val="20"/>
          <w:szCs w:val="20"/>
        </w:rPr>
        <w:t xml:space="preserve">.4. Troškovi ponude </w:t>
      </w:r>
    </w:p>
    <w:p w14:paraId="564374DD" w14:textId="061E8065" w:rsidR="00C47DD0" w:rsidRPr="0055233B" w:rsidRDefault="00DA7849" w:rsidP="00C048DB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Ponuditelj će snositi sve troškove u vezi njegovog sudjelovanja u nadmetanju, a Naručitelj ni u kojem slučaju nije odgovoran ili dužan snositi troškove bez obzira </w:t>
      </w:r>
      <w:r w:rsidR="00E57BE8" w:rsidRPr="0055233B">
        <w:rPr>
          <w:rFonts w:cstheme="minorHAnsi"/>
          <w:sz w:val="20"/>
          <w:szCs w:val="20"/>
        </w:rPr>
        <w:t>na vođenje ili ishod nadmetanja.</w:t>
      </w:r>
    </w:p>
    <w:p w14:paraId="7D95F10C" w14:textId="77777777" w:rsidR="00320F12" w:rsidRDefault="00320F12" w:rsidP="00C47DD0">
      <w:pPr>
        <w:rPr>
          <w:rFonts w:cstheme="minorHAnsi"/>
          <w:i/>
          <w:sz w:val="20"/>
          <w:szCs w:val="20"/>
        </w:rPr>
      </w:pPr>
    </w:p>
    <w:p w14:paraId="7EBA04FA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4AD7794F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3BE78EDE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3E63FA56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1901795D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66F77992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75891430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56BBE20E" w14:textId="77777777" w:rsidR="00BF03CF" w:rsidRDefault="00BF03CF" w:rsidP="00C47DD0">
      <w:pPr>
        <w:rPr>
          <w:rFonts w:cstheme="minorHAnsi"/>
          <w:i/>
          <w:sz w:val="20"/>
          <w:szCs w:val="20"/>
        </w:rPr>
      </w:pPr>
    </w:p>
    <w:p w14:paraId="2288DFD7" w14:textId="77777777" w:rsidR="00A428BE" w:rsidRDefault="00A428BE" w:rsidP="00C47DD0">
      <w:pPr>
        <w:rPr>
          <w:rFonts w:cstheme="minorHAnsi"/>
          <w:i/>
          <w:sz w:val="20"/>
          <w:szCs w:val="20"/>
        </w:rPr>
      </w:pPr>
    </w:p>
    <w:p w14:paraId="32760486" w14:textId="77777777" w:rsidR="00A428BE" w:rsidRDefault="00A428BE" w:rsidP="00C47DD0">
      <w:pPr>
        <w:rPr>
          <w:rFonts w:cstheme="minorHAnsi"/>
          <w:i/>
          <w:sz w:val="20"/>
          <w:szCs w:val="20"/>
        </w:rPr>
      </w:pPr>
    </w:p>
    <w:p w14:paraId="130E70C1" w14:textId="77777777" w:rsidR="00A428BE" w:rsidRDefault="00A428BE" w:rsidP="00C47DD0">
      <w:pPr>
        <w:rPr>
          <w:rFonts w:cstheme="minorHAnsi"/>
          <w:i/>
          <w:sz w:val="20"/>
          <w:szCs w:val="20"/>
        </w:rPr>
      </w:pPr>
    </w:p>
    <w:p w14:paraId="554CAC40" w14:textId="77777777" w:rsidR="00A428BE" w:rsidRDefault="00A428BE" w:rsidP="00C47DD0">
      <w:pPr>
        <w:rPr>
          <w:rFonts w:cstheme="minorHAnsi"/>
          <w:i/>
          <w:sz w:val="20"/>
          <w:szCs w:val="20"/>
        </w:rPr>
      </w:pPr>
    </w:p>
    <w:p w14:paraId="32797702" w14:textId="77777777" w:rsidR="00A428BE" w:rsidRDefault="00A428BE" w:rsidP="00C47DD0">
      <w:pPr>
        <w:rPr>
          <w:rFonts w:cstheme="minorHAnsi"/>
          <w:i/>
          <w:sz w:val="20"/>
          <w:szCs w:val="20"/>
        </w:rPr>
      </w:pPr>
    </w:p>
    <w:p w14:paraId="765CF0A9" w14:textId="77777777" w:rsidR="00A428BE" w:rsidRDefault="00A428BE" w:rsidP="00C47DD0">
      <w:pPr>
        <w:rPr>
          <w:rFonts w:cstheme="minorHAnsi"/>
          <w:i/>
          <w:sz w:val="20"/>
          <w:szCs w:val="20"/>
        </w:rPr>
      </w:pPr>
    </w:p>
    <w:p w14:paraId="0D5344EC" w14:textId="77777777" w:rsidR="00A428BE" w:rsidRDefault="00A428BE" w:rsidP="00A428BE">
      <w:pPr>
        <w:rPr>
          <w:rFonts w:cstheme="minorHAnsi"/>
          <w:i/>
          <w:sz w:val="20"/>
          <w:szCs w:val="20"/>
        </w:rPr>
      </w:pPr>
    </w:p>
    <w:p w14:paraId="316A2AB1" w14:textId="74341695" w:rsidR="00A428BE" w:rsidRPr="00A428BE" w:rsidRDefault="00C47DD0" w:rsidP="00A428BE">
      <w:pPr>
        <w:rPr>
          <w:rFonts w:cstheme="minorHAnsi"/>
          <w:i/>
          <w:sz w:val="20"/>
          <w:szCs w:val="20"/>
        </w:rPr>
      </w:pPr>
      <w:r w:rsidRPr="0055233B">
        <w:rPr>
          <w:rFonts w:cstheme="minorHAnsi"/>
          <w:i/>
          <w:sz w:val="20"/>
          <w:szCs w:val="20"/>
        </w:rPr>
        <w:lastRenderedPageBreak/>
        <w:t>Obrazac 1</w:t>
      </w:r>
      <w:r w:rsidR="004D0053" w:rsidRPr="0055233B">
        <w:rPr>
          <w:rFonts w:cstheme="minorHAnsi"/>
          <w:i/>
          <w:sz w:val="20"/>
          <w:szCs w:val="20"/>
        </w:rPr>
        <w:t xml:space="preserve"> </w:t>
      </w:r>
    </w:p>
    <w:p w14:paraId="50F49015" w14:textId="77777777" w:rsidR="00A428BE" w:rsidRPr="00A428BE" w:rsidRDefault="00A428BE" w:rsidP="00A428BE">
      <w:pPr>
        <w:jc w:val="center"/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>PONUDBENI LIST – Grupa ____</w:t>
      </w:r>
    </w:p>
    <w:p w14:paraId="51484FEB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</w:p>
    <w:p w14:paraId="5E2EBF7D" w14:textId="77777777" w:rsidR="00A428BE" w:rsidRPr="00A428BE" w:rsidRDefault="00A428BE" w:rsidP="00A428BE">
      <w:pPr>
        <w:rPr>
          <w:rFonts w:cstheme="minorHAnsi"/>
          <w:b/>
          <w:bCs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 xml:space="preserve">NARUČITELJ:  </w:t>
      </w:r>
      <w:r w:rsidRPr="00A428BE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</w:p>
    <w:p w14:paraId="42750570" w14:textId="40C9677A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 xml:space="preserve">PREDMET NABAVE: </w:t>
      </w:r>
      <w:r w:rsidRPr="00A428BE">
        <w:rPr>
          <w:rFonts w:cstheme="minorHAnsi"/>
          <w:b/>
          <w:bCs/>
          <w:sz w:val="20"/>
          <w:szCs w:val="20"/>
        </w:rPr>
        <w:t>Nabava usluga monitoringa</w:t>
      </w:r>
      <w:r w:rsidRPr="00A428BE">
        <w:rPr>
          <w:rFonts w:cstheme="minorHAnsi"/>
          <w:b/>
          <w:sz w:val="20"/>
          <w:szCs w:val="20"/>
        </w:rPr>
        <w:t xml:space="preserve"> </w:t>
      </w:r>
    </w:p>
    <w:p w14:paraId="1E5E6A2A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 xml:space="preserve">Broj i datum ponude  ______________________ </w:t>
      </w:r>
      <w:r w:rsidRPr="00A428BE">
        <w:rPr>
          <w:rFonts w:cstheme="minorHAnsi"/>
          <w:b/>
          <w:sz w:val="20"/>
          <w:szCs w:val="20"/>
        </w:rPr>
        <w:tab/>
      </w:r>
    </w:p>
    <w:p w14:paraId="271B83E2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>1. Naziv (tvrtka ili skraćena tvrtka) _____________________________________________________________</w:t>
      </w:r>
    </w:p>
    <w:p w14:paraId="659F3889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>2. Sjedište i adresa _________________________________________________________________________</w:t>
      </w:r>
    </w:p>
    <w:p w14:paraId="2848CBE5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 xml:space="preserve">3. OIB __________________________ </w:t>
      </w:r>
    </w:p>
    <w:p w14:paraId="0BC2C7CB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>4. Broj računa _______________________________, Banka _______________________________________</w:t>
      </w:r>
    </w:p>
    <w:p w14:paraId="4A7761AE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 xml:space="preserve">5. Navod da li je ponuditelj u sustavu PDV-a     </w:t>
      </w:r>
      <w:r w:rsidRPr="00A428BE">
        <w:rPr>
          <w:rFonts w:cstheme="minorHAnsi"/>
          <w:b/>
          <w:sz w:val="20"/>
          <w:szCs w:val="20"/>
        </w:rPr>
        <w:tab/>
        <w:t>DA</w:t>
      </w:r>
      <w:r w:rsidRPr="00A428BE">
        <w:rPr>
          <w:rFonts w:cstheme="minorHAnsi"/>
          <w:b/>
          <w:sz w:val="20"/>
          <w:szCs w:val="20"/>
        </w:rPr>
        <w:tab/>
      </w:r>
      <w:r w:rsidRPr="00A428BE">
        <w:rPr>
          <w:rFonts w:cstheme="minorHAnsi"/>
          <w:b/>
          <w:sz w:val="20"/>
          <w:szCs w:val="20"/>
        </w:rPr>
        <w:tab/>
        <w:t>NE</w:t>
      </w:r>
    </w:p>
    <w:p w14:paraId="60EB2D1F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>6. Adresa za dostavu pošte __________________________________________________________________</w:t>
      </w:r>
    </w:p>
    <w:p w14:paraId="392EE118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>7. Adresa e-pošte _________________________________________________________________________</w:t>
      </w:r>
    </w:p>
    <w:p w14:paraId="567E1F99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>8. Kontakt osoba ponuditelja ________________________________________________________________</w:t>
      </w:r>
    </w:p>
    <w:p w14:paraId="3F8F0E2B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>9. Broj telefona _____________________________</w:t>
      </w:r>
    </w:p>
    <w:p w14:paraId="6E1F5C70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>10. Ovlaštena osoba za zastupanje, potpisnik ugovora ____________________________________________</w:t>
      </w:r>
    </w:p>
    <w:p w14:paraId="442A2634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200879ED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</w:p>
    <w:p w14:paraId="003A3532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>CIJENA  PONUDE</w:t>
      </w:r>
    </w:p>
    <w:p w14:paraId="54176633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>Cijena ponude bez PDV-a            ______________________EUR</w:t>
      </w:r>
    </w:p>
    <w:p w14:paraId="20B8A4B9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>PDV 25%                                          ______________________EUR</w:t>
      </w:r>
    </w:p>
    <w:p w14:paraId="6694082C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>Cijena ponude s PDV-om             ______________________EUR</w:t>
      </w:r>
    </w:p>
    <w:p w14:paraId="580A7E50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259CA658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</w:p>
    <w:p w14:paraId="05A64B4C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_________________________________</w:t>
      </w:r>
    </w:p>
    <w:p w14:paraId="57A36778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 xml:space="preserve">               (Ime i prezime ovlaštene osobe ponuditelja)</w:t>
      </w:r>
    </w:p>
    <w:p w14:paraId="32C53DA9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</w:p>
    <w:p w14:paraId="53DB58C8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</w:p>
    <w:p w14:paraId="20E9C913" w14:textId="77777777" w:rsidR="00A428BE" w:rsidRPr="00A428BE" w:rsidRDefault="00A428BE" w:rsidP="00A428BE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 xml:space="preserve">                                                                   M.P.           ____________________________</w:t>
      </w:r>
    </w:p>
    <w:p w14:paraId="1F6F4E9B" w14:textId="7D646683" w:rsidR="006D400D" w:rsidRPr="00A428BE" w:rsidRDefault="00A428BE" w:rsidP="00574CFC">
      <w:pPr>
        <w:rPr>
          <w:rFonts w:cstheme="minorHAnsi"/>
          <w:b/>
          <w:sz w:val="20"/>
          <w:szCs w:val="20"/>
        </w:rPr>
      </w:pPr>
      <w:r w:rsidRPr="00A428BE">
        <w:rPr>
          <w:rFonts w:cstheme="minorHAnsi"/>
          <w:b/>
          <w:sz w:val="20"/>
          <w:szCs w:val="20"/>
        </w:rPr>
        <w:t xml:space="preserve">                                                                                       (Potpis ovlaštene osobe ponuditelja)</w:t>
      </w:r>
    </w:p>
    <w:p w14:paraId="6FBF43C1" w14:textId="77777777" w:rsidR="00C47DD0" w:rsidRPr="0055233B" w:rsidRDefault="00C47DD0" w:rsidP="00574CFC">
      <w:pPr>
        <w:rPr>
          <w:rFonts w:cstheme="minorHAnsi"/>
          <w:sz w:val="20"/>
          <w:szCs w:val="20"/>
        </w:rPr>
      </w:pPr>
    </w:p>
    <w:p w14:paraId="2AFCA69B" w14:textId="77777777" w:rsidR="00C47DD0" w:rsidRPr="0055233B" w:rsidRDefault="00C47DD0" w:rsidP="00574CFC">
      <w:pPr>
        <w:rPr>
          <w:rFonts w:cstheme="minorHAnsi"/>
          <w:i/>
          <w:sz w:val="20"/>
          <w:szCs w:val="20"/>
        </w:rPr>
      </w:pPr>
      <w:r w:rsidRPr="0055233B">
        <w:rPr>
          <w:rFonts w:cstheme="minorHAnsi"/>
          <w:i/>
          <w:sz w:val="20"/>
          <w:szCs w:val="20"/>
        </w:rPr>
        <w:lastRenderedPageBreak/>
        <w:t>Obrazac 2.</w:t>
      </w:r>
    </w:p>
    <w:p w14:paraId="17973B14" w14:textId="77777777" w:rsidR="00C47DD0" w:rsidRPr="0055233B" w:rsidRDefault="00C47DD0" w:rsidP="00574CFC">
      <w:pPr>
        <w:rPr>
          <w:rFonts w:cstheme="minorHAnsi"/>
          <w:i/>
          <w:sz w:val="20"/>
          <w:szCs w:val="20"/>
        </w:rPr>
      </w:pPr>
    </w:p>
    <w:p w14:paraId="037D8BDF" w14:textId="39904BF8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PONUDITELJ:</w:t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/>
          <w:sz w:val="20"/>
          <w:szCs w:val="20"/>
        </w:rPr>
        <w:tab/>
      </w:r>
      <w:r w:rsidRPr="0055233B">
        <w:rPr>
          <w:rFonts w:cstheme="minorHAnsi"/>
          <w:bCs/>
          <w:i/>
          <w:sz w:val="20"/>
          <w:szCs w:val="20"/>
        </w:rPr>
        <w:t xml:space="preserve"> </w:t>
      </w:r>
      <w:r w:rsidRPr="0055233B">
        <w:rPr>
          <w:rFonts w:cstheme="minorHAnsi"/>
          <w:sz w:val="20"/>
          <w:szCs w:val="20"/>
        </w:rPr>
        <w:t xml:space="preserve">_________________________________________ </w:t>
      </w:r>
    </w:p>
    <w:p w14:paraId="026B9C5E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755A7805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_________________________________________</w:t>
      </w:r>
    </w:p>
    <w:p w14:paraId="2ABB48AA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(ime tvrtke, sjedište, adresa, MB)</w:t>
      </w:r>
    </w:p>
    <w:p w14:paraId="6DDF5B13" w14:textId="77777777" w:rsidR="00574CFC" w:rsidRPr="0055233B" w:rsidRDefault="00574CFC" w:rsidP="00574CFC">
      <w:pPr>
        <w:rPr>
          <w:rFonts w:cstheme="minorHAnsi"/>
          <w:i/>
          <w:iCs/>
          <w:sz w:val="20"/>
          <w:szCs w:val="20"/>
        </w:rPr>
      </w:pPr>
    </w:p>
    <w:p w14:paraId="2CB5E662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59540874" w14:textId="77777777" w:rsidR="00574CFC" w:rsidRPr="0055233B" w:rsidRDefault="00574CFC" w:rsidP="00574CFC">
      <w:pPr>
        <w:jc w:val="center"/>
        <w:rPr>
          <w:rFonts w:cstheme="minorHAnsi"/>
          <w:b/>
          <w:bCs/>
          <w:sz w:val="20"/>
          <w:szCs w:val="20"/>
        </w:rPr>
      </w:pPr>
      <w:r w:rsidRPr="0055233B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07D53597" w14:textId="77777777" w:rsidR="00574CFC" w:rsidRPr="0055233B" w:rsidRDefault="00574CFC" w:rsidP="00574CFC">
      <w:pPr>
        <w:rPr>
          <w:rFonts w:cstheme="minorHAnsi"/>
          <w:b/>
          <w:bCs/>
          <w:sz w:val="20"/>
          <w:szCs w:val="20"/>
        </w:rPr>
      </w:pPr>
    </w:p>
    <w:p w14:paraId="1975A777" w14:textId="77777777" w:rsidR="00574CFC" w:rsidRPr="0055233B" w:rsidRDefault="00574CFC" w:rsidP="00574CFC">
      <w:pPr>
        <w:rPr>
          <w:rFonts w:cstheme="minorHAnsi"/>
          <w:b/>
          <w:bCs/>
          <w:sz w:val="20"/>
          <w:szCs w:val="20"/>
        </w:rPr>
      </w:pPr>
    </w:p>
    <w:p w14:paraId="51A65041" w14:textId="77777777" w:rsidR="00574CFC" w:rsidRPr="0055233B" w:rsidRDefault="00574CFC" w:rsidP="00574CFC">
      <w:pPr>
        <w:jc w:val="both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 xml:space="preserve">U jednostavnom postupku javne nabave koje provodi </w:t>
      </w:r>
      <w:r w:rsidRPr="0055233B">
        <w:rPr>
          <w:rFonts w:cstheme="minorHAnsi"/>
          <w:b/>
          <w:i/>
          <w:sz w:val="20"/>
          <w:szCs w:val="20"/>
        </w:rPr>
        <w:t>Komunalac d.o.o. 43000 Bjelovar, Ferde Livadića 14a, OIB: 27962400486</w:t>
      </w:r>
    </w:p>
    <w:p w14:paraId="30955646" w14:textId="77777777" w:rsidR="00A428BE" w:rsidRPr="00A428BE" w:rsidRDefault="00A428BE" w:rsidP="00A428BE">
      <w:pPr>
        <w:rPr>
          <w:rFonts w:cstheme="minorHAnsi"/>
          <w:b/>
          <w:bCs/>
          <w:sz w:val="20"/>
          <w:szCs w:val="20"/>
        </w:rPr>
      </w:pPr>
      <w:r w:rsidRPr="00A428BE">
        <w:rPr>
          <w:rFonts w:cstheme="minorHAnsi"/>
          <w:b/>
          <w:bCs/>
          <w:sz w:val="20"/>
          <w:szCs w:val="20"/>
        </w:rPr>
        <w:t xml:space="preserve">Nabava usluga monitoringa </w:t>
      </w:r>
    </w:p>
    <w:p w14:paraId="61565F54" w14:textId="79081F9F" w:rsidR="00574CFC" w:rsidRPr="0055233B" w:rsidRDefault="001666B1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BN-2</w:t>
      </w:r>
      <w:r w:rsidR="00A428BE">
        <w:rPr>
          <w:rFonts w:cstheme="minorHAnsi"/>
          <w:sz w:val="20"/>
          <w:szCs w:val="20"/>
        </w:rPr>
        <w:t>4</w:t>
      </w:r>
      <w:r w:rsidRPr="0055233B">
        <w:rPr>
          <w:rFonts w:cstheme="minorHAnsi"/>
          <w:sz w:val="20"/>
          <w:szCs w:val="20"/>
        </w:rPr>
        <w:t>-202</w:t>
      </w:r>
      <w:r w:rsidR="00A428BE">
        <w:rPr>
          <w:rFonts w:cstheme="minorHAnsi"/>
          <w:sz w:val="20"/>
          <w:szCs w:val="20"/>
        </w:rPr>
        <w:t>4</w:t>
      </w:r>
      <w:r w:rsidR="00574CFC" w:rsidRPr="0055233B">
        <w:rPr>
          <w:rFonts w:cstheme="minorHAnsi"/>
          <w:sz w:val="20"/>
          <w:szCs w:val="20"/>
        </w:rPr>
        <w:t>/K</w:t>
      </w:r>
    </w:p>
    <w:p w14:paraId="4E589FCC" w14:textId="2AF5E62F" w:rsidR="00574CFC" w:rsidRPr="0055233B" w:rsidRDefault="00574CFC" w:rsidP="00C47DD0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55233B">
        <w:rPr>
          <w:rFonts w:cstheme="minorHAnsi"/>
          <w:sz w:val="20"/>
          <w:szCs w:val="20"/>
        </w:rPr>
        <w:t>Izjavljujemo da ćemo, ukoliko budemo odabrani kao najpovoljniji ponuditelj nakon sklapanja  ugovora o javnoj n</w:t>
      </w:r>
      <w:r w:rsidR="00165564">
        <w:rPr>
          <w:rFonts w:cstheme="minorHAnsi"/>
          <w:sz w:val="20"/>
          <w:szCs w:val="20"/>
        </w:rPr>
        <w:t xml:space="preserve">abavi </w:t>
      </w:r>
      <w:r w:rsidRPr="0055233B">
        <w:rPr>
          <w:rFonts w:cstheme="minorHAnsi"/>
          <w:sz w:val="20"/>
          <w:szCs w:val="20"/>
        </w:rPr>
        <w:t>naručitelju dostaviti bjanko zadužnicu (potvrđenu od javnog bilježnika) kao jamstvo za uredno ispunjenje ugovora u visini od 10% (</w:t>
      </w:r>
      <w:proofErr w:type="spellStart"/>
      <w:r w:rsidRPr="0055233B">
        <w:rPr>
          <w:rFonts w:cstheme="minorHAnsi"/>
          <w:sz w:val="20"/>
          <w:szCs w:val="20"/>
        </w:rPr>
        <w:t>desetposto</w:t>
      </w:r>
      <w:proofErr w:type="spellEnd"/>
      <w:r w:rsidRPr="0055233B">
        <w:rPr>
          <w:rFonts w:cstheme="minorHAnsi"/>
          <w:sz w:val="20"/>
          <w:szCs w:val="20"/>
        </w:rPr>
        <w:t>) ukupne vrijednosti. Izjavu je potrebno ovjeriti potpisom osobe ovlaštene za zastupanje ponuditelja i pečatom.</w:t>
      </w:r>
    </w:p>
    <w:p w14:paraId="38F726B5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7C94C02C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U ___________, ____________ 20___. godine</w:t>
      </w:r>
    </w:p>
    <w:p w14:paraId="719D50B1" w14:textId="77777777" w:rsidR="00574CFC" w:rsidRPr="0055233B" w:rsidRDefault="00574CFC" w:rsidP="00574CFC">
      <w:pPr>
        <w:rPr>
          <w:rFonts w:cstheme="minorHAnsi"/>
          <w:sz w:val="20"/>
          <w:szCs w:val="20"/>
        </w:rPr>
      </w:pPr>
    </w:p>
    <w:p w14:paraId="43F7C7C5" w14:textId="77777777" w:rsidR="00C47DD0" w:rsidRPr="0055233B" w:rsidRDefault="00C47DD0" w:rsidP="00574CFC">
      <w:pPr>
        <w:rPr>
          <w:rFonts w:cstheme="minorHAnsi"/>
          <w:sz w:val="20"/>
          <w:szCs w:val="20"/>
        </w:rPr>
      </w:pPr>
    </w:p>
    <w:p w14:paraId="5CCBBD70" w14:textId="747B945E" w:rsidR="00574CFC" w:rsidRPr="0055233B" w:rsidRDefault="00574CFC" w:rsidP="006D400D">
      <w:pPr>
        <w:ind w:left="4248" w:firstLine="708"/>
        <w:rPr>
          <w:rFonts w:cstheme="minorHAnsi"/>
          <w:b/>
          <w:sz w:val="20"/>
          <w:szCs w:val="20"/>
        </w:rPr>
      </w:pPr>
      <w:r w:rsidRPr="0055233B">
        <w:rPr>
          <w:rFonts w:cstheme="minorHAnsi"/>
          <w:b/>
          <w:sz w:val="20"/>
          <w:szCs w:val="20"/>
        </w:rPr>
        <w:t>ZA PONUDITELJA:</w:t>
      </w:r>
    </w:p>
    <w:p w14:paraId="0F2F6A07" w14:textId="77777777" w:rsidR="00574CFC" w:rsidRPr="0055233B" w:rsidRDefault="00574CFC" w:rsidP="006D400D">
      <w:pPr>
        <w:ind w:left="4956"/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>(IME I PREZIME, te potpis ovlaštene osobe za zastupanje gospodarskog subjekta)</w:t>
      </w:r>
    </w:p>
    <w:p w14:paraId="7B64DE5E" w14:textId="77777777" w:rsidR="00574CFC" w:rsidRPr="0055233B" w:rsidRDefault="00574CFC" w:rsidP="00574CFC">
      <w:pPr>
        <w:rPr>
          <w:rFonts w:cstheme="minorHAnsi"/>
          <w:b/>
          <w:sz w:val="20"/>
          <w:szCs w:val="20"/>
        </w:rPr>
      </w:pPr>
    </w:p>
    <w:p w14:paraId="25F4A575" w14:textId="20A3DA4D" w:rsidR="00574CFC" w:rsidRPr="0055233B" w:rsidRDefault="00574CFC" w:rsidP="00574CFC">
      <w:pPr>
        <w:rPr>
          <w:rFonts w:cstheme="minorHAnsi"/>
          <w:sz w:val="20"/>
          <w:szCs w:val="20"/>
        </w:rPr>
      </w:pP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  <w:t xml:space="preserve">                     </w:t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</w:r>
      <w:r w:rsidRPr="0055233B">
        <w:rPr>
          <w:rFonts w:cstheme="minorHAnsi"/>
          <w:sz w:val="20"/>
          <w:szCs w:val="20"/>
        </w:rPr>
        <w:tab/>
        <w:t xml:space="preserve">            __________________________________</w:t>
      </w:r>
    </w:p>
    <w:sectPr w:rsidR="00574CFC" w:rsidRPr="0055233B" w:rsidSect="00C9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00D254F"/>
    <w:multiLevelType w:val="hybridMultilevel"/>
    <w:tmpl w:val="45984134"/>
    <w:lvl w:ilvl="0" w:tplc="97CAAFBC">
      <w:start w:val="5"/>
      <w:numFmt w:val="bullet"/>
      <w:lvlText w:val="-"/>
      <w:lvlJc w:val="left"/>
      <w:pPr>
        <w:ind w:left="343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2" w15:restartNumberingAfterBreak="0">
    <w:nsid w:val="016246E5"/>
    <w:multiLevelType w:val="hybridMultilevel"/>
    <w:tmpl w:val="F988702A"/>
    <w:lvl w:ilvl="0" w:tplc="041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36F602B"/>
    <w:multiLevelType w:val="hybridMultilevel"/>
    <w:tmpl w:val="3878D2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636C5"/>
    <w:multiLevelType w:val="hybridMultilevel"/>
    <w:tmpl w:val="1EFE4986"/>
    <w:lvl w:ilvl="0" w:tplc="53D0EA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3483"/>
    <w:multiLevelType w:val="hybridMultilevel"/>
    <w:tmpl w:val="8586D3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6B0266"/>
    <w:multiLevelType w:val="hybridMultilevel"/>
    <w:tmpl w:val="F9C20C74"/>
    <w:lvl w:ilvl="0" w:tplc="99D04FC0">
      <w:start w:val="5"/>
      <w:numFmt w:val="bullet"/>
      <w:lvlText w:val="-"/>
      <w:lvlJc w:val="left"/>
      <w:pPr>
        <w:ind w:left="343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7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23475C"/>
    <w:multiLevelType w:val="hybridMultilevel"/>
    <w:tmpl w:val="C89CB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733B9"/>
    <w:multiLevelType w:val="hybridMultilevel"/>
    <w:tmpl w:val="D7D0D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C6059"/>
    <w:multiLevelType w:val="hybridMultilevel"/>
    <w:tmpl w:val="D9763A8C"/>
    <w:lvl w:ilvl="0" w:tplc="ED4C0FDC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6AA726C"/>
    <w:multiLevelType w:val="hybridMultilevel"/>
    <w:tmpl w:val="F56E441E"/>
    <w:lvl w:ilvl="0" w:tplc="1402EDCA">
      <w:start w:val="65535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2E814ACB"/>
    <w:multiLevelType w:val="hybridMultilevel"/>
    <w:tmpl w:val="259AFF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4AF718BC"/>
    <w:multiLevelType w:val="hybridMultilevel"/>
    <w:tmpl w:val="BB1A572C"/>
    <w:lvl w:ilvl="0" w:tplc="A8C2CAD4">
      <w:start w:val="5"/>
      <w:numFmt w:val="bullet"/>
      <w:lvlText w:val="-"/>
      <w:lvlJc w:val="left"/>
      <w:pPr>
        <w:ind w:left="355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C30DCF"/>
    <w:multiLevelType w:val="hybridMultilevel"/>
    <w:tmpl w:val="D466E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14B77"/>
    <w:multiLevelType w:val="hybridMultilevel"/>
    <w:tmpl w:val="C0A89C8C"/>
    <w:lvl w:ilvl="0" w:tplc="D2686F20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60503941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859781225">
    <w:abstractNumId w:val="21"/>
  </w:num>
  <w:num w:numId="3" w16cid:durableId="1364020186">
    <w:abstractNumId w:val="18"/>
  </w:num>
  <w:num w:numId="4" w16cid:durableId="519246396">
    <w:abstractNumId w:val="15"/>
  </w:num>
  <w:num w:numId="5" w16cid:durableId="15665483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787429782">
    <w:abstractNumId w:val="12"/>
  </w:num>
  <w:num w:numId="7" w16cid:durableId="922445941">
    <w:abstractNumId w:val="16"/>
  </w:num>
  <w:num w:numId="8" w16cid:durableId="123617732">
    <w:abstractNumId w:val="11"/>
  </w:num>
  <w:num w:numId="9" w16cid:durableId="944921730">
    <w:abstractNumId w:val="22"/>
  </w:num>
  <w:num w:numId="10" w16cid:durableId="918716208">
    <w:abstractNumId w:val="23"/>
  </w:num>
  <w:num w:numId="11" w16cid:durableId="1213998192">
    <w:abstractNumId w:val="26"/>
  </w:num>
  <w:num w:numId="12" w16cid:durableId="433669197">
    <w:abstractNumId w:val="7"/>
  </w:num>
  <w:num w:numId="13" w16cid:durableId="167061693">
    <w:abstractNumId w:val="10"/>
  </w:num>
  <w:num w:numId="14" w16cid:durableId="2040662363">
    <w:abstractNumId w:val="20"/>
  </w:num>
  <w:num w:numId="15" w16cid:durableId="1732774907">
    <w:abstractNumId w:val="2"/>
  </w:num>
  <w:num w:numId="16" w16cid:durableId="456680355">
    <w:abstractNumId w:val="24"/>
  </w:num>
  <w:num w:numId="17" w16cid:durableId="383918560">
    <w:abstractNumId w:val="5"/>
  </w:num>
  <w:num w:numId="18" w16cid:durableId="289670753">
    <w:abstractNumId w:val="8"/>
  </w:num>
  <w:num w:numId="19" w16cid:durableId="446774299">
    <w:abstractNumId w:val="9"/>
  </w:num>
  <w:num w:numId="20" w16cid:durableId="974799230">
    <w:abstractNumId w:val="14"/>
  </w:num>
  <w:num w:numId="21" w16cid:durableId="1103765839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2" w16cid:durableId="82455006">
    <w:abstractNumId w:val="25"/>
  </w:num>
  <w:num w:numId="23" w16cid:durableId="782921581">
    <w:abstractNumId w:val="4"/>
  </w:num>
  <w:num w:numId="24" w16cid:durableId="279069794">
    <w:abstractNumId w:val="6"/>
  </w:num>
  <w:num w:numId="25" w16cid:durableId="898979101">
    <w:abstractNumId w:val="1"/>
  </w:num>
  <w:num w:numId="26" w16cid:durableId="1981954913">
    <w:abstractNumId w:val="17"/>
  </w:num>
  <w:num w:numId="27" w16cid:durableId="1593392439">
    <w:abstractNumId w:val="13"/>
  </w:num>
  <w:num w:numId="28" w16cid:durableId="2085834476">
    <w:abstractNumId w:val="19"/>
  </w:num>
  <w:num w:numId="29" w16cid:durableId="2044481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052A4"/>
    <w:rsid w:val="00096F81"/>
    <w:rsid w:val="000A1896"/>
    <w:rsid w:val="000A1CCF"/>
    <w:rsid w:val="000B4883"/>
    <w:rsid w:val="000F1D97"/>
    <w:rsid w:val="000F7F4B"/>
    <w:rsid w:val="00103E52"/>
    <w:rsid w:val="00134104"/>
    <w:rsid w:val="0013556F"/>
    <w:rsid w:val="00136D51"/>
    <w:rsid w:val="00137840"/>
    <w:rsid w:val="00165564"/>
    <w:rsid w:val="001666B1"/>
    <w:rsid w:val="00170429"/>
    <w:rsid w:val="0018102B"/>
    <w:rsid w:val="001A30D4"/>
    <w:rsid w:val="001C3F31"/>
    <w:rsid w:val="001D2A67"/>
    <w:rsid w:val="001D510D"/>
    <w:rsid w:val="001E12A3"/>
    <w:rsid w:val="001E6DEC"/>
    <w:rsid w:val="00222EA6"/>
    <w:rsid w:val="0024167B"/>
    <w:rsid w:val="00242B7D"/>
    <w:rsid w:val="00254E0F"/>
    <w:rsid w:val="00263E81"/>
    <w:rsid w:val="00263F56"/>
    <w:rsid w:val="00266285"/>
    <w:rsid w:val="002960CE"/>
    <w:rsid w:val="002C42F2"/>
    <w:rsid w:val="002D487F"/>
    <w:rsid w:val="002E1D79"/>
    <w:rsid w:val="002E1F7F"/>
    <w:rsid w:val="002E3E6F"/>
    <w:rsid w:val="002F17A8"/>
    <w:rsid w:val="00320F12"/>
    <w:rsid w:val="0033199A"/>
    <w:rsid w:val="003349B3"/>
    <w:rsid w:val="0034224D"/>
    <w:rsid w:val="003432DE"/>
    <w:rsid w:val="00344B71"/>
    <w:rsid w:val="003458E3"/>
    <w:rsid w:val="00350457"/>
    <w:rsid w:val="00385D0D"/>
    <w:rsid w:val="00397CDD"/>
    <w:rsid w:val="003B47A2"/>
    <w:rsid w:val="003C3D05"/>
    <w:rsid w:val="003C57C8"/>
    <w:rsid w:val="003E6465"/>
    <w:rsid w:val="003F0C00"/>
    <w:rsid w:val="00400C04"/>
    <w:rsid w:val="004060F6"/>
    <w:rsid w:val="00412D42"/>
    <w:rsid w:val="00433C5E"/>
    <w:rsid w:val="004444D1"/>
    <w:rsid w:val="004569EF"/>
    <w:rsid w:val="004826B6"/>
    <w:rsid w:val="00484A8E"/>
    <w:rsid w:val="00497F42"/>
    <w:rsid w:val="004B44F5"/>
    <w:rsid w:val="004D0053"/>
    <w:rsid w:val="00500582"/>
    <w:rsid w:val="00510901"/>
    <w:rsid w:val="00513D41"/>
    <w:rsid w:val="005413E5"/>
    <w:rsid w:val="00547C14"/>
    <w:rsid w:val="00547E0F"/>
    <w:rsid w:val="0055233B"/>
    <w:rsid w:val="00553267"/>
    <w:rsid w:val="0055502D"/>
    <w:rsid w:val="005659F4"/>
    <w:rsid w:val="00574CFC"/>
    <w:rsid w:val="00576315"/>
    <w:rsid w:val="00597AA2"/>
    <w:rsid w:val="005A4685"/>
    <w:rsid w:val="005B2C57"/>
    <w:rsid w:val="005B4C32"/>
    <w:rsid w:val="005B6CF1"/>
    <w:rsid w:val="005C0B95"/>
    <w:rsid w:val="005D09DA"/>
    <w:rsid w:val="005D60FF"/>
    <w:rsid w:val="005F08AC"/>
    <w:rsid w:val="00610613"/>
    <w:rsid w:val="0062157D"/>
    <w:rsid w:val="006265D5"/>
    <w:rsid w:val="00627D27"/>
    <w:rsid w:val="00640077"/>
    <w:rsid w:val="0066100E"/>
    <w:rsid w:val="006656A0"/>
    <w:rsid w:val="0066684C"/>
    <w:rsid w:val="00675725"/>
    <w:rsid w:val="00693EF7"/>
    <w:rsid w:val="006A1BF3"/>
    <w:rsid w:val="006A1DD1"/>
    <w:rsid w:val="006B32F0"/>
    <w:rsid w:val="006D137F"/>
    <w:rsid w:val="006D400D"/>
    <w:rsid w:val="006D6FB3"/>
    <w:rsid w:val="00710938"/>
    <w:rsid w:val="00711B8F"/>
    <w:rsid w:val="00712459"/>
    <w:rsid w:val="0072163B"/>
    <w:rsid w:val="00733171"/>
    <w:rsid w:val="00735E81"/>
    <w:rsid w:val="0073752C"/>
    <w:rsid w:val="00751F08"/>
    <w:rsid w:val="00755BEB"/>
    <w:rsid w:val="00760F50"/>
    <w:rsid w:val="00763B4E"/>
    <w:rsid w:val="00780C03"/>
    <w:rsid w:val="00782579"/>
    <w:rsid w:val="00782B55"/>
    <w:rsid w:val="00785244"/>
    <w:rsid w:val="007875D1"/>
    <w:rsid w:val="00791779"/>
    <w:rsid w:val="007947DE"/>
    <w:rsid w:val="00795A42"/>
    <w:rsid w:val="007A4F9A"/>
    <w:rsid w:val="007C761A"/>
    <w:rsid w:val="007D0D25"/>
    <w:rsid w:val="007E2F31"/>
    <w:rsid w:val="00810642"/>
    <w:rsid w:val="008175FF"/>
    <w:rsid w:val="00822805"/>
    <w:rsid w:val="0082729E"/>
    <w:rsid w:val="008979BA"/>
    <w:rsid w:val="008B35BB"/>
    <w:rsid w:val="008B66BE"/>
    <w:rsid w:val="008E6EB5"/>
    <w:rsid w:val="00911FA0"/>
    <w:rsid w:val="00913AC0"/>
    <w:rsid w:val="00924C8F"/>
    <w:rsid w:val="00930D40"/>
    <w:rsid w:val="00954425"/>
    <w:rsid w:val="00955F02"/>
    <w:rsid w:val="00962864"/>
    <w:rsid w:val="009656B2"/>
    <w:rsid w:val="00982AB5"/>
    <w:rsid w:val="009B54E8"/>
    <w:rsid w:val="009C06EC"/>
    <w:rsid w:val="009C1862"/>
    <w:rsid w:val="009E483F"/>
    <w:rsid w:val="009F67E4"/>
    <w:rsid w:val="00A022CD"/>
    <w:rsid w:val="00A02E13"/>
    <w:rsid w:val="00A02FFA"/>
    <w:rsid w:val="00A071B9"/>
    <w:rsid w:val="00A12BED"/>
    <w:rsid w:val="00A134CB"/>
    <w:rsid w:val="00A3256B"/>
    <w:rsid w:val="00A32C99"/>
    <w:rsid w:val="00A428BE"/>
    <w:rsid w:val="00A67FFA"/>
    <w:rsid w:val="00A72281"/>
    <w:rsid w:val="00A72997"/>
    <w:rsid w:val="00A817DD"/>
    <w:rsid w:val="00A82EC0"/>
    <w:rsid w:val="00AA3107"/>
    <w:rsid w:val="00AA5097"/>
    <w:rsid w:val="00AA5520"/>
    <w:rsid w:val="00AB6F93"/>
    <w:rsid w:val="00AC0EBA"/>
    <w:rsid w:val="00AD30F7"/>
    <w:rsid w:val="00AD38B2"/>
    <w:rsid w:val="00AF229C"/>
    <w:rsid w:val="00B03B83"/>
    <w:rsid w:val="00B075F9"/>
    <w:rsid w:val="00B07A41"/>
    <w:rsid w:val="00B261FA"/>
    <w:rsid w:val="00B30ED3"/>
    <w:rsid w:val="00B351C2"/>
    <w:rsid w:val="00B74711"/>
    <w:rsid w:val="00B77091"/>
    <w:rsid w:val="00B77A40"/>
    <w:rsid w:val="00B80E08"/>
    <w:rsid w:val="00BB3889"/>
    <w:rsid w:val="00BB66F7"/>
    <w:rsid w:val="00BC2782"/>
    <w:rsid w:val="00BC4E14"/>
    <w:rsid w:val="00BD4212"/>
    <w:rsid w:val="00BF03CF"/>
    <w:rsid w:val="00BF1DB6"/>
    <w:rsid w:val="00BF7DA8"/>
    <w:rsid w:val="00C048DB"/>
    <w:rsid w:val="00C17062"/>
    <w:rsid w:val="00C4745F"/>
    <w:rsid w:val="00C47DD0"/>
    <w:rsid w:val="00C601ED"/>
    <w:rsid w:val="00C67372"/>
    <w:rsid w:val="00C67C5F"/>
    <w:rsid w:val="00C830D5"/>
    <w:rsid w:val="00C86C48"/>
    <w:rsid w:val="00C93744"/>
    <w:rsid w:val="00C97CCC"/>
    <w:rsid w:val="00CA1B5F"/>
    <w:rsid w:val="00CB4062"/>
    <w:rsid w:val="00CC0113"/>
    <w:rsid w:val="00CC690E"/>
    <w:rsid w:val="00CE2A61"/>
    <w:rsid w:val="00CE5F90"/>
    <w:rsid w:val="00D21633"/>
    <w:rsid w:val="00D21635"/>
    <w:rsid w:val="00D27D8F"/>
    <w:rsid w:val="00D47823"/>
    <w:rsid w:val="00D673EB"/>
    <w:rsid w:val="00D743FA"/>
    <w:rsid w:val="00D76764"/>
    <w:rsid w:val="00D84B6D"/>
    <w:rsid w:val="00D86858"/>
    <w:rsid w:val="00D9551F"/>
    <w:rsid w:val="00DA7849"/>
    <w:rsid w:val="00DB0502"/>
    <w:rsid w:val="00DB5D9D"/>
    <w:rsid w:val="00DC0A47"/>
    <w:rsid w:val="00DF3D59"/>
    <w:rsid w:val="00E017C9"/>
    <w:rsid w:val="00E1054A"/>
    <w:rsid w:val="00E10EE9"/>
    <w:rsid w:val="00E34152"/>
    <w:rsid w:val="00E412FB"/>
    <w:rsid w:val="00E50F8B"/>
    <w:rsid w:val="00E57BE8"/>
    <w:rsid w:val="00E7190D"/>
    <w:rsid w:val="00E75147"/>
    <w:rsid w:val="00E77596"/>
    <w:rsid w:val="00E80F17"/>
    <w:rsid w:val="00E830AB"/>
    <w:rsid w:val="00E9064B"/>
    <w:rsid w:val="00EB5B01"/>
    <w:rsid w:val="00EF19DF"/>
    <w:rsid w:val="00F12C60"/>
    <w:rsid w:val="00F26E1D"/>
    <w:rsid w:val="00F45BBE"/>
    <w:rsid w:val="00F52CF7"/>
    <w:rsid w:val="00F56ED8"/>
    <w:rsid w:val="00F6123F"/>
    <w:rsid w:val="00F654FE"/>
    <w:rsid w:val="00F71640"/>
    <w:rsid w:val="00F764F3"/>
    <w:rsid w:val="00F910B2"/>
    <w:rsid w:val="00FA0A16"/>
    <w:rsid w:val="00FC4FD8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C336"/>
  <w15:docId w15:val="{5232CA50-7FFD-445D-A3DD-1BD88DE0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F08"/>
    <w:rPr>
      <w:rFonts w:ascii="Tahoma" w:hAnsi="Tahoma" w:cs="Tahoma"/>
      <w:sz w:val="16"/>
      <w:szCs w:val="16"/>
    </w:rPr>
  </w:style>
  <w:style w:type="character" w:customStyle="1" w:styleId="defaultparagraphfont-000004">
    <w:name w:val="defaultparagraphfont-000004"/>
    <w:rsid w:val="00AA310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AA310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711B8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11B8F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547E0F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7E0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7E0F"/>
    <w:rPr>
      <w:b/>
      <w:bCs/>
      <w:sz w:val="20"/>
      <w:szCs w:val="20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712459"/>
  </w:style>
  <w:style w:type="character" w:styleId="Nerijeenospominjanje">
    <w:name w:val="Unresolved Mention"/>
    <w:basedOn w:val="Zadanifontodlomka"/>
    <w:uiPriority w:val="99"/>
    <w:semiHidden/>
    <w:unhideWhenUsed/>
    <w:rsid w:val="00795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ipe.crnkovic@komunalac-bj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a2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DB9B1-1BA6-4998-8AA5-FD61E59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10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Mateja Sokolović</cp:lastModifiedBy>
  <cp:revision>27</cp:revision>
  <cp:lastPrinted>2020-09-16T07:25:00Z</cp:lastPrinted>
  <dcterms:created xsi:type="dcterms:W3CDTF">2020-11-10T07:50:00Z</dcterms:created>
  <dcterms:modified xsi:type="dcterms:W3CDTF">2024-11-25T06:35:00Z</dcterms:modified>
</cp:coreProperties>
</file>